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E6BE" w14:textId="242D6BAB" w:rsidR="0098719B" w:rsidRPr="00F9707C" w:rsidRDefault="00BF2DE8" w:rsidP="008411DC">
      <w:pPr>
        <w:jc w:val="right"/>
        <w:rPr>
          <w:rFonts w:ascii="Verdana" w:hAnsi="Verdana"/>
          <w:b/>
          <w:sz w:val="20"/>
          <w:szCs w:val="20"/>
        </w:rPr>
      </w:pPr>
      <w:bookmarkStart w:id="0" w:name="_Hlk125107528"/>
      <w:r w:rsidRPr="00F9707C">
        <w:rPr>
          <w:rFonts w:ascii="Verdana" w:hAnsi="Verdana"/>
          <w:b/>
          <w:sz w:val="20"/>
          <w:szCs w:val="20"/>
        </w:rPr>
        <w:t xml:space="preserve"> </w:t>
      </w:r>
      <w:r w:rsidR="0098719B" w:rsidRPr="00F9707C">
        <w:rPr>
          <w:rFonts w:ascii="Verdana" w:hAnsi="Verdana"/>
          <w:b/>
          <w:sz w:val="20"/>
          <w:szCs w:val="20"/>
        </w:rPr>
        <w:t>Nota informativa</w:t>
      </w:r>
      <w:r w:rsidR="0098719B" w:rsidRPr="00F9707C">
        <w:rPr>
          <w:rFonts w:ascii="Verdana" w:hAnsi="Verdana"/>
          <w:b/>
          <w:sz w:val="20"/>
          <w:szCs w:val="20"/>
        </w:rPr>
        <w:tab/>
      </w:r>
      <w:r w:rsidR="0098719B" w:rsidRPr="00F9707C">
        <w:rPr>
          <w:rFonts w:ascii="Verdana" w:hAnsi="Verdana"/>
          <w:b/>
          <w:sz w:val="28"/>
          <w:szCs w:val="28"/>
        </w:rPr>
        <w:t xml:space="preserve"> </w:t>
      </w:r>
    </w:p>
    <w:p w14:paraId="4F6A6E7A" w14:textId="652780D6" w:rsidR="002A1E1B" w:rsidRDefault="00C05068" w:rsidP="5E042790">
      <w:pPr>
        <w:spacing w:after="0" w:line="240" w:lineRule="auto"/>
        <w:ind w:left="-709" w:right="-567"/>
        <w:jc w:val="center"/>
        <w:rPr>
          <w:rFonts w:ascii="Verdana" w:hAnsi="Verdana"/>
          <w:b/>
          <w:bCs/>
          <w:sz w:val="30"/>
          <w:szCs w:val="30"/>
        </w:rPr>
      </w:pPr>
      <w:r w:rsidRPr="5E042790">
        <w:rPr>
          <w:rFonts w:ascii="Verdana" w:hAnsi="Verdana"/>
          <w:b/>
          <w:bCs/>
          <w:sz w:val="30"/>
          <w:szCs w:val="30"/>
        </w:rPr>
        <w:t xml:space="preserve">CERMI premia al </w:t>
      </w:r>
      <w:r w:rsidR="362E8E68" w:rsidRPr="5E042790">
        <w:rPr>
          <w:rFonts w:ascii="Verdana" w:hAnsi="Verdana"/>
          <w:b/>
          <w:bCs/>
          <w:sz w:val="30"/>
          <w:szCs w:val="30"/>
        </w:rPr>
        <w:t>‘P</w:t>
      </w:r>
      <w:r w:rsidR="6DA99B09" w:rsidRPr="5E042790">
        <w:rPr>
          <w:rFonts w:ascii="Verdana" w:hAnsi="Verdana"/>
          <w:b/>
          <w:bCs/>
          <w:sz w:val="30"/>
          <w:szCs w:val="30"/>
        </w:rPr>
        <w:t>royecto Rumbo’</w:t>
      </w:r>
      <w:r w:rsidR="001D6CC0" w:rsidRPr="5E042790">
        <w:rPr>
          <w:rFonts w:ascii="Verdana" w:hAnsi="Verdana"/>
          <w:b/>
          <w:bCs/>
          <w:sz w:val="30"/>
          <w:szCs w:val="30"/>
        </w:rPr>
        <w:t xml:space="preserve"> </w:t>
      </w:r>
      <w:r w:rsidR="7A45C0BB" w:rsidRPr="5E042790">
        <w:rPr>
          <w:rFonts w:ascii="Verdana" w:hAnsi="Verdana"/>
          <w:b/>
          <w:bCs/>
          <w:sz w:val="30"/>
          <w:szCs w:val="30"/>
        </w:rPr>
        <w:t xml:space="preserve">como mejor práctica de colaboración asociativa </w:t>
      </w:r>
    </w:p>
    <w:p w14:paraId="2EB384FF" w14:textId="77777777" w:rsidR="000E163E" w:rsidRPr="00F9707C" w:rsidRDefault="000E163E" w:rsidP="000E163E">
      <w:pPr>
        <w:spacing w:after="0" w:line="240" w:lineRule="auto"/>
        <w:ind w:left="-709" w:right="-567"/>
        <w:jc w:val="center"/>
        <w:rPr>
          <w:rFonts w:ascii="Verdana" w:hAnsi="Verdana"/>
          <w:b/>
          <w:sz w:val="30"/>
          <w:szCs w:val="30"/>
        </w:rPr>
      </w:pPr>
    </w:p>
    <w:p w14:paraId="2ECB2F0A" w14:textId="666021B5" w:rsidR="00B405D4" w:rsidRPr="00F9707C" w:rsidRDefault="00B405D4" w:rsidP="0057659E">
      <w:pPr>
        <w:spacing w:after="0" w:line="240" w:lineRule="auto"/>
        <w:jc w:val="both"/>
        <w:rPr>
          <w:rFonts w:ascii="Verdana" w:hAnsi="Verdana" w:cs="Arial"/>
          <w:b/>
          <w:bCs/>
          <w:bdr w:val="none" w:sz="0" w:space="0" w:color="auto" w:frame="1"/>
        </w:rPr>
      </w:pPr>
    </w:p>
    <w:p w14:paraId="52810A97" w14:textId="5A04F1E7" w:rsidR="00433E50" w:rsidRPr="003E39AE" w:rsidRDefault="322FC1DB" w:rsidP="3F3ACE45">
      <w:pPr>
        <w:pStyle w:val="Prrafodelista"/>
        <w:numPr>
          <w:ilvl w:val="0"/>
          <w:numId w:val="8"/>
        </w:numPr>
        <w:spacing w:after="0" w:line="240" w:lineRule="auto"/>
        <w:jc w:val="both"/>
        <w:rPr>
          <w:rFonts w:ascii="Verdana" w:hAnsi="Verdana" w:cs="Arial"/>
          <w:b/>
          <w:bCs/>
          <w:sz w:val="20"/>
          <w:szCs w:val="20"/>
          <w:bdr w:val="none" w:sz="0" w:space="0" w:color="auto" w:frame="1"/>
        </w:rPr>
      </w:pPr>
      <w:r w:rsidRPr="003E39AE">
        <w:rPr>
          <w:rFonts w:ascii="Verdana" w:hAnsi="Verdana" w:cs="Arial"/>
          <w:b/>
          <w:bCs/>
          <w:sz w:val="20"/>
          <w:szCs w:val="20"/>
          <w:bdr w:val="none" w:sz="0" w:space="0" w:color="auto" w:frame="1"/>
        </w:rPr>
        <w:t>‘Proyecto Rumbo’ es una in</w:t>
      </w:r>
      <w:r w:rsidR="355BF080" w:rsidRPr="003E39AE">
        <w:rPr>
          <w:rFonts w:ascii="Verdana" w:hAnsi="Verdana" w:cs="Arial"/>
          <w:b/>
          <w:bCs/>
          <w:sz w:val="20"/>
          <w:szCs w:val="20"/>
          <w:bdr w:val="none" w:sz="0" w:space="0" w:color="auto" w:frame="1"/>
        </w:rPr>
        <w:t>i</w:t>
      </w:r>
      <w:r w:rsidRPr="003E39AE">
        <w:rPr>
          <w:rFonts w:ascii="Verdana" w:hAnsi="Verdana" w:cs="Arial"/>
          <w:b/>
          <w:bCs/>
          <w:sz w:val="20"/>
          <w:szCs w:val="20"/>
          <w:bdr w:val="none" w:sz="0" w:space="0" w:color="auto" w:frame="1"/>
        </w:rPr>
        <w:t>ciativa colaborativa</w:t>
      </w:r>
      <w:r w:rsidR="1A4C5065" w:rsidRPr="003E39AE">
        <w:rPr>
          <w:rFonts w:ascii="Verdana" w:hAnsi="Verdana" w:cs="Arial"/>
          <w:b/>
          <w:bCs/>
          <w:sz w:val="20"/>
          <w:szCs w:val="20"/>
          <w:bdr w:val="none" w:sz="0" w:space="0" w:color="auto" w:frame="1"/>
        </w:rPr>
        <w:t xml:space="preserve"> </w:t>
      </w:r>
      <w:r w:rsidR="1A4C5065" w:rsidRPr="3F3ACE45">
        <w:rPr>
          <w:rFonts w:ascii="Verdana" w:hAnsi="Verdana" w:cs="Arial"/>
          <w:b/>
          <w:bCs/>
          <w:sz w:val="20"/>
          <w:szCs w:val="20"/>
        </w:rPr>
        <w:t xml:space="preserve">liderada por COCEMFE con la participación de </w:t>
      </w:r>
      <w:r w:rsidR="62161344" w:rsidRPr="3F3ACE45">
        <w:rPr>
          <w:rFonts w:ascii="Verdana" w:hAnsi="Verdana" w:cs="Arial"/>
          <w:b/>
          <w:bCs/>
          <w:sz w:val="20"/>
          <w:szCs w:val="20"/>
        </w:rPr>
        <w:t xml:space="preserve">Confederación </w:t>
      </w:r>
      <w:r w:rsidR="1A4C5065" w:rsidRPr="3F3ACE45">
        <w:rPr>
          <w:rFonts w:ascii="Verdana" w:hAnsi="Verdana" w:cs="Arial"/>
          <w:b/>
          <w:bCs/>
          <w:sz w:val="20"/>
          <w:szCs w:val="20"/>
        </w:rPr>
        <w:t>ASPACE, PREDIF, FEDACE y AUTISMO ESPAÑA,</w:t>
      </w:r>
      <w:r w:rsidR="1A4C5065" w:rsidRPr="003E39AE">
        <w:rPr>
          <w:rFonts w:ascii="Verdana" w:hAnsi="Verdana" w:cs="Arial"/>
          <w:b/>
          <w:bCs/>
          <w:sz w:val="20"/>
          <w:szCs w:val="20"/>
          <w:bdr w:val="none" w:sz="0" w:space="0" w:color="auto" w:frame="1"/>
        </w:rPr>
        <w:t xml:space="preserve"> que busca impulsar nuevos modelos de vida independiente para las personas con discapacidad</w:t>
      </w:r>
      <w:r w:rsidRPr="003E39AE">
        <w:rPr>
          <w:rFonts w:ascii="Verdana" w:hAnsi="Verdana" w:cs="Arial"/>
          <w:b/>
          <w:bCs/>
          <w:sz w:val="20"/>
          <w:szCs w:val="20"/>
          <w:bdr w:val="none" w:sz="0" w:space="0" w:color="auto" w:frame="1"/>
        </w:rPr>
        <w:t xml:space="preserve"> </w:t>
      </w:r>
    </w:p>
    <w:p w14:paraId="69ACEAB7" w14:textId="54D99D51" w:rsidR="00E77A1F" w:rsidRPr="00F9707C" w:rsidRDefault="4FA2970F" w:rsidP="5E042790">
      <w:pPr>
        <w:pStyle w:val="Prrafodelista"/>
        <w:numPr>
          <w:ilvl w:val="0"/>
          <w:numId w:val="8"/>
        </w:numPr>
        <w:spacing w:after="0" w:line="240" w:lineRule="auto"/>
        <w:jc w:val="both"/>
        <w:rPr>
          <w:rFonts w:ascii="Verdana" w:hAnsi="Verdana"/>
          <w:b/>
          <w:bCs/>
          <w:sz w:val="20"/>
          <w:szCs w:val="20"/>
          <w:bdr w:val="none" w:sz="0" w:space="0" w:color="auto" w:frame="1"/>
        </w:rPr>
      </w:pPr>
      <w:r>
        <w:rPr>
          <w:rFonts w:ascii="Verdana" w:hAnsi="Verdana" w:cs="Arial"/>
          <w:b/>
          <w:bCs/>
          <w:sz w:val="20"/>
          <w:szCs w:val="20"/>
          <w:bdr w:val="none" w:sz="0" w:space="0" w:color="auto" w:frame="1"/>
        </w:rPr>
        <w:t xml:space="preserve">El presidente del CERMI, Luis Cayo Pérez Bueno, </w:t>
      </w:r>
      <w:r w:rsidR="42406153">
        <w:rPr>
          <w:rFonts w:ascii="Verdana" w:hAnsi="Verdana" w:cs="Arial"/>
          <w:b/>
          <w:bCs/>
          <w:sz w:val="20"/>
          <w:szCs w:val="20"/>
          <w:bdr w:val="none" w:sz="0" w:space="0" w:color="auto" w:frame="1"/>
        </w:rPr>
        <w:t xml:space="preserve">ha entregado el premio </w:t>
      </w:r>
      <w:r w:rsidR="7C8BB8AD">
        <w:rPr>
          <w:rFonts w:ascii="Verdana" w:hAnsi="Verdana" w:cs="Arial"/>
          <w:b/>
          <w:bCs/>
          <w:sz w:val="20"/>
          <w:szCs w:val="20"/>
          <w:bdr w:val="none" w:sz="0" w:space="0" w:color="auto" w:frame="1"/>
        </w:rPr>
        <w:t xml:space="preserve">al ‘Proyecto Rumbo’ </w:t>
      </w:r>
      <w:r w:rsidR="0F5B8266" w:rsidRPr="3F3ACE45">
        <w:rPr>
          <w:rFonts w:ascii="Verdana" w:hAnsi="Verdana" w:cs="Arial"/>
          <w:b/>
          <w:bCs/>
          <w:sz w:val="20"/>
          <w:szCs w:val="20"/>
        </w:rPr>
        <w:t xml:space="preserve">en la sede de COCEMFE con la participación de todas las entidades implicadas </w:t>
      </w:r>
    </w:p>
    <w:p w14:paraId="20B4F021" w14:textId="77777777" w:rsidR="006D2155" w:rsidRPr="00F9707C" w:rsidRDefault="006D2155" w:rsidP="006D2155">
      <w:pPr>
        <w:spacing w:after="0" w:line="240" w:lineRule="auto"/>
        <w:jc w:val="both"/>
        <w:rPr>
          <w:rFonts w:ascii="Verdana" w:hAnsi="Verdana" w:cs="Arial"/>
          <w:b/>
          <w:bdr w:val="none" w:sz="0" w:space="0" w:color="auto" w:frame="1"/>
        </w:rPr>
      </w:pPr>
    </w:p>
    <w:p w14:paraId="21932A6A" w14:textId="6FF00B0A" w:rsidR="001A0E84" w:rsidRPr="007A7A9A" w:rsidRDefault="00B060B3" w:rsidP="007B7012">
      <w:pPr>
        <w:ind w:right="-142"/>
        <w:jc w:val="both"/>
        <w:rPr>
          <w:rFonts w:ascii="Verdana" w:hAnsi="Verdana"/>
          <w:sz w:val="20"/>
          <w:szCs w:val="20"/>
        </w:rPr>
      </w:pPr>
      <w:r w:rsidRPr="1CC8C0A8">
        <w:rPr>
          <w:rFonts w:ascii="Verdana" w:hAnsi="Verdana"/>
          <w:sz w:val="20"/>
          <w:szCs w:val="20"/>
        </w:rPr>
        <w:t>(</w:t>
      </w:r>
      <w:r w:rsidR="006D2155" w:rsidRPr="1CC8C0A8">
        <w:rPr>
          <w:rFonts w:ascii="Verdana" w:hAnsi="Verdana"/>
          <w:sz w:val="20"/>
          <w:szCs w:val="20"/>
        </w:rPr>
        <w:t>Madrid</w:t>
      </w:r>
      <w:r w:rsidRPr="1CC8C0A8">
        <w:rPr>
          <w:rFonts w:ascii="Verdana" w:hAnsi="Verdana"/>
          <w:sz w:val="20"/>
          <w:szCs w:val="20"/>
        </w:rPr>
        <w:t xml:space="preserve">, </w:t>
      </w:r>
      <w:r w:rsidR="702BFE88" w:rsidRPr="1CC8C0A8">
        <w:rPr>
          <w:rFonts w:ascii="Verdana" w:hAnsi="Verdana"/>
          <w:sz w:val="20"/>
          <w:szCs w:val="20"/>
        </w:rPr>
        <w:t>08</w:t>
      </w:r>
      <w:r w:rsidR="001A0E84" w:rsidRPr="1CC8C0A8">
        <w:rPr>
          <w:rFonts w:ascii="Verdana" w:hAnsi="Verdana"/>
          <w:sz w:val="20"/>
          <w:szCs w:val="20"/>
        </w:rPr>
        <w:t xml:space="preserve"> </w:t>
      </w:r>
      <w:r w:rsidR="00D873A5" w:rsidRPr="1CC8C0A8">
        <w:rPr>
          <w:rFonts w:ascii="Verdana" w:hAnsi="Verdana"/>
          <w:sz w:val="20"/>
          <w:szCs w:val="20"/>
        </w:rPr>
        <w:t xml:space="preserve">de </w:t>
      </w:r>
      <w:r w:rsidR="19F64E82" w:rsidRPr="1CC8C0A8">
        <w:rPr>
          <w:rFonts w:ascii="Verdana" w:hAnsi="Verdana"/>
          <w:sz w:val="20"/>
          <w:szCs w:val="20"/>
        </w:rPr>
        <w:t xml:space="preserve">febrero </w:t>
      </w:r>
      <w:r w:rsidR="00270F7B" w:rsidRPr="1CC8C0A8">
        <w:rPr>
          <w:rFonts w:ascii="Verdana" w:hAnsi="Verdana"/>
          <w:sz w:val="20"/>
          <w:szCs w:val="20"/>
        </w:rPr>
        <w:t>de 202</w:t>
      </w:r>
      <w:r w:rsidR="00516422" w:rsidRPr="1CC8C0A8">
        <w:rPr>
          <w:rFonts w:ascii="Verdana" w:hAnsi="Verdana"/>
          <w:sz w:val="20"/>
          <w:szCs w:val="20"/>
        </w:rPr>
        <w:t>3</w:t>
      </w:r>
      <w:r w:rsidR="00673299" w:rsidRPr="1CC8C0A8">
        <w:rPr>
          <w:rFonts w:ascii="Verdana" w:hAnsi="Verdana"/>
          <w:sz w:val="20"/>
          <w:szCs w:val="20"/>
        </w:rPr>
        <w:t>). -</w:t>
      </w:r>
      <w:r w:rsidR="004E076F" w:rsidRPr="1CC8C0A8">
        <w:rPr>
          <w:rFonts w:ascii="Verdana" w:hAnsi="Verdana"/>
          <w:sz w:val="20"/>
          <w:szCs w:val="20"/>
        </w:rPr>
        <w:t xml:space="preserve"> </w:t>
      </w:r>
      <w:r w:rsidR="00EE1103" w:rsidRPr="1CC8C0A8">
        <w:rPr>
          <w:rFonts w:ascii="Verdana" w:hAnsi="Verdana"/>
          <w:b/>
          <w:bCs/>
          <w:sz w:val="20"/>
          <w:szCs w:val="20"/>
        </w:rPr>
        <w:t>El Comité Español de Representantes de Personas con Discapacidad (CERMI)</w:t>
      </w:r>
      <w:r w:rsidR="00750845" w:rsidRPr="1CC8C0A8">
        <w:rPr>
          <w:rFonts w:ascii="Verdana" w:hAnsi="Verdana"/>
          <w:b/>
          <w:bCs/>
          <w:sz w:val="20"/>
          <w:szCs w:val="20"/>
        </w:rPr>
        <w:t xml:space="preserve"> </w:t>
      </w:r>
      <w:r w:rsidR="00665DFA" w:rsidRPr="1CC8C0A8">
        <w:rPr>
          <w:rFonts w:ascii="Verdana" w:hAnsi="Verdana"/>
          <w:sz w:val="20"/>
          <w:szCs w:val="20"/>
        </w:rPr>
        <w:t xml:space="preserve">ha </w:t>
      </w:r>
      <w:r w:rsidR="751DC8A5" w:rsidRPr="1CC8C0A8">
        <w:rPr>
          <w:rFonts w:ascii="Verdana" w:hAnsi="Verdana"/>
          <w:sz w:val="20"/>
          <w:szCs w:val="20"/>
        </w:rPr>
        <w:t>entregado</w:t>
      </w:r>
      <w:r w:rsidR="00665DFA" w:rsidRPr="1CC8C0A8">
        <w:rPr>
          <w:rFonts w:ascii="Verdana" w:hAnsi="Verdana"/>
          <w:sz w:val="20"/>
          <w:szCs w:val="20"/>
        </w:rPr>
        <w:t xml:space="preserve"> </w:t>
      </w:r>
      <w:r w:rsidR="003864D2" w:rsidRPr="1CC8C0A8">
        <w:rPr>
          <w:rFonts w:ascii="Verdana" w:hAnsi="Verdana"/>
          <w:sz w:val="20"/>
          <w:szCs w:val="20"/>
        </w:rPr>
        <w:t xml:space="preserve">hoy </w:t>
      </w:r>
      <w:r w:rsidR="7DF5C61E" w:rsidRPr="1CC8C0A8">
        <w:rPr>
          <w:rFonts w:ascii="Verdana" w:hAnsi="Verdana"/>
          <w:sz w:val="20"/>
          <w:szCs w:val="20"/>
        </w:rPr>
        <w:t xml:space="preserve">en Madrid </w:t>
      </w:r>
      <w:r w:rsidR="00665DFA" w:rsidRPr="1CC8C0A8">
        <w:rPr>
          <w:rFonts w:ascii="Verdana" w:hAnsi="Verdana"/>
          <w:sz w:val="20"/>
          <w:szCs w:val="20"/>
        </w:rPr>
        <w:t xml:space="preserve">el </w:t>
      </w:r>
      <w:r w:rsidR="00315D97" w:rsidRPr="1CC8C0A8">
        <w:rPr>
          <w:rFonts w:ascii="Verdana" w:hAnsi="Verdana"/>
          <w:sz w:val="20"/>
          <w:szCs w:val="20"/>
        </w:rPr>
        <w:t>p</w:t>
      </w:r>
      <w:r w:rsidR="00665DFA" w:rsidRPr="1CC8C0A8">
        <w:rPr>
          <w:rFonts w:ascii="Verdana" w:hAnsi="Verdana"/>
          <w:sz w:val="20"/>
          <w:szCs w:val="20"/>
        </w:rPr>
        <w:t xml:space="preserve">remio </w:t>
      </w:r>
      <w:r w:rsidR="00665DFA" w:rsidRPr="1CC8C0A8">
        <w:rPr>
          <w:rFonts w:ascii="Verdana" w:hAnsi="Verdana"/>
          <w:i/>
          <w:iCs/>
          <w:sz w:val="20"/>
          <w:szCs w:val="20"/>
        </w:rPr>
        <w:t>cermi.es</w:t>
      </w:r>
      <w:r w:rsidR="00315D97" w:rsidRPr="1CC8C0A8">
        <w:rPr>
          <w:rFonts w:ascii="Verdana" w:hAnsi="Verdana"/>
          <w:i/>
          <w:iCs/>
          <w:sz w:val="20"/>
          <w:szCs w:val="20"/>
        </w:rPr>
        <w:t xml:space="preserve"> 2022</w:t>
      </w:r>
      <w:r w:rsidR="00315D97" w:rsidRPr="1CC8C0A8">
        <w:rPr>
          <w:rFonts w:ascii="Verdana" w:hAnsi="Verdana"/>
          <w:sz w:val="20"/>
          <w:szCs w:val="20"/>
        </w:rPr>
        <w:t xml:space="preserve"> </w:t>
      </w:r>
      <w:r w:rsidR="00665DFA" w:rsidRPr="1CC8C0A8">
        <w:rPr>
          <w:rFonts w:ascii="Verdana" w:hAnsi="Verdana"/>
          <w:sz w:val="20"/>
          <w:szCs w:val="20"/>
        </w:rPr>
        <w:t xml:space="preserve">en la </w:t>
      </w:r>
      <w:r w:rsidR="00C632F5" w:rsidRPr="1CC8C0A8">
        <w:rPr>
          <w:rFonts w:ascii="Verdana" w:hAnsi="Verdana"/>
          <w:sz w:val="20"/>
          <w:szCs w:val="20"/>
        </w:rPr>
        <w:t>categoría</w:t>
      </w:r>
      <w:bookmarkStart w:id="1" w:name="_Hlk51826509"/>
      <w:r w:rsidR="00C632F5" w:rsidRPr="1CC8C0A8">
        <w:rPr>
          <w:rFonts w:ascii="Verdana" w:hAnsi="Verdana"/>
          <w:sz w:val="20"/>
          <w:szCs w:val="20"/>
        </w:rPr>
        <w:t xml:space="preserve"> </w:t>
      </w:r>
      <w:bookmarkEnd w:id="1"/>
      <w:r w:rsidR="001A0E84" w:rsidRPr="1CC8C0A8">
        <w:rPr>
          <w:rFonts w:ascii="Verdana" w:hAnsi="Verdana"/>
          <w:sz w:val="20"/>
          <w:szCs w:val="20"/>
        </w:rPr>
        <w:t xml:space="preserve">de </w:t>
      </w:r>
      <w:r w:rsidR="1DCB2F1A" w:rsidRPr="1CC8C0A8">
        <w:rPr>
          <w:rFonts w:ascii="Verdana" w:hAnsi="Verdana"/>
          <w:b/>
          <w:bCs/>
          <w:sz w:val="20"/>
          <w:szCs w:val="20"/>
        </w:rPr>
        <w:t xml:space="preserve">Mejor Práctica de Colaboración </w:t>
      </w:r>
      <w:r w:rsidR="3B3E54C2" w:rsidRPr="1CC8C0A8">
        <w:rPr>
          <w:rFonts w:ascii="Verdana" w:hAnsi="Verdana"/>
          <w:b/>
          <w:bCs/>
          <w:sz w:val="20"/>
          <w:szCs w:val="20"/>
        </w:rPr>
        <w:t>Asociativa a</w:t>
      </w:r>
      <w:r w:rsidR="0099234D" w:rsidRPr="1CC8C0A8">
        <w:rPr>
          <w:rFonts w:ascii="Verdana" w:hAnsi="Verdana"/>
          <w:sz w:val="20"/>
          <w:szCs w:val="20"/>
        </w:rPr>
        <w:t xml:space="preserve"> </w:t>
      </w:r>
      <w:r w:rsidR="705E3F08" w:rsidRPr="1CC8C0A8">
        <w:rPr>
          <w:rFonts w:ascii="Verdana" w:hAnsi="Verdana"/>
          <w:b/>
          <w:bCs/>
          <w:sz w:val="20"/>
          <w:szCs w:val="20"/>
        </w:rPr>
        <w:t>‘Proyecto Rumbo’</w:t>
      </w:r>
      <w:r w:rsidR="61125A23" w:rsidRPr="1CC8C0A8">
        <w:rPr>
          <w:rFonts w:ascii="Verdana" w:hAnsi="Verdana"/>
          <w:sz w:val="20"/>
          <w:szCs w:val="20"/>
        </w:rPr>
        <w:t xml:space="preserve">, impulsado por COCEMFE con la participación de </w:t>
      </w:r>
      <w:r w:rsidR="3B7C8B85" w:rsidRPr="1CC8C0A8">
        <w:rPr>
          <w:rFonts w:ascii="Verdana" w:hAnsi="Verdana"/>
          <w:sz w:val="20"/>
          <w:szCs w:val="20"/>
        </w:rPr>
        <w:t xml:space="preserve">Confederación </w:t>
      </w:r>
      <w:r w:rsidR="61125A23" w:rsidRPr="1CC8C0A8">
        <w:rPr>
          <w:rFonts w:ascii="Verdana" w:hAnsi="Verdana"/>
          <w:sz w:val="20"/>
          <w:szCs w:val="20"/>
        </w:rPr>
        <w:t>ASPACE, PREDIF, FEDACE y Autismo España.</w:t>
      </w:r>
    </w:p>
    <w:p w14:paraId="7FC9A4B2" w14:textId="7FFEEB9F" w:rsidR="00D8086B" w:rsidRPr="007A7A9A" w:rsidRDefault="61125A23" w:rsidP="007B7012">
      <w:pPr>
        <w:spacing w:after="0" w:line="240" w:lineRule="auto"/>
        <w:jc w:val="both"/>
        <w:rPr>
          <w:rFonts w:ascii="Verdana" w:hAnsi="Verdana" w:cs="Arial"/>
          <w:sz w:val="20"/>
          <w:szCs w:val="20"/>
        </w:rPr>
      </w:pPr>
      <w:r w:rsidRPr="358406D0">
        <w:rPr>
          <w:rFonts w:ascii="Verdana" w:hAnsi="Verdana"/>
          <w:sz w:val="20"/>
          <w:szCs w:val="20"/>
        </w:rPr>
        <w:t xml:space="preserve">Con este galardón, </w:t>
      </w:r>
      <w:r w:rsidR="001F158F" w:rsidRPr="358406D0">
        <w:rPr>
          <w:rFonts w:ascii="Verdana" w:hAnsi="Verdana"/>
          <w:sz w:val="20"/>
          <w:szCs w:val="20"/>
        </w:rPr>
        <w:t xml:space="preserve">el CERMI </w:t>
      </w:r>
      <w:r w:rsidR="44E68BF5" w:rsidRPr="358406D0">
        <w:rPr>
          <w:rFonts w:ascii="Verdana" w:hAnsi="Verdana"/>
          <w:sz w:val="20"/>
          <w:szCs w:val="20"/>
        </w:rPr>
        <w:t xml:space="preserve">reconoce </w:t>
      </w:r>
      <w:r w:rsidR="001F158F" w:rsidRPr="358406D0">
        <w:rPr>
          <w:rFonts w:ascii="Verdana" w:hAnsi="Verdana"/>
          <w:sz w:val="20"/>
          <w:szCs w:val="20"/>
        </w:rPr>
        <w:t>públicamente e</w:t>
      </w:r>
      <w:r w:rsidR="45C4844E" w:rsidRPr="358406D0">
        <w:rPr>
          <w:rFonts w:ascii="Verdana" w:hAnsi="Verdana"/>
          <w:sz w:val="20"/>
          <w:szCs w:val="20"/>
        </w:rPr>
        <w:t>sta iniciativa colaborativa</w:t>
      </w:r>
      <w:r w:rsidR="4A4FE105" w:rsidRPr="358406D0">
        <w:rPr>
          <w:rFonts w:ascii="Verdana" w:hAnsi="Verdana"/>
          <w:sz w:val="20"/>
          <w:szCs w:val="20"/>
        </w:rPr>
        <w:t xml:space="preserve"> </w:t>
      </w:r>
      <w:r w:rsidR="45C4844E" w:rsidRPr="358406D0">
        <w:rPr>
          <w:rFonts w:ascii="Verdana" w:hAnsi="Verdana"/>
          <w:sz w:val="20"/>
          <w:szCs w:val="20"/>
        </w:rPr>
        <w:t>entre distintas organizaciones del Tercer Sector</w:t>
      </w:r>
      <w:r w:rsidR="60207DC4" w:rsidRPr="358406D0">
        <w:rPr>
          <w:rFonts w:ascii="Verdana" w:hAnsi="Verdana"/>
          <w:sz w:val="20"/>
          <w:szCs w:val="20"/>
        </w:rPr>
        <w:t xml:space="preserve">, las cuales </w:t>
      </w:r>
      <w:r w:rsidR="1D885C74" w:rsidRPr="358406D0">
        <w:rPr>
          <w:rFonts w:ascii="Verdana" w:hAnsi="Verdana" w:cs="Arial"/>
          <w:sz w:val="20"/>
          <w:szCs w:val="20"/>
        </w:rPr>
        <w:t>plantean implementar un nuevo modelo de apoyo a la autonomía personal y al cuidado de personas con discapacidad, especialmente aquellas con mayores necesidades de apoyo, mediante la combinación de servicios y recursos, impulsando la vida independiente y facilitando formas de vida inclusivas en condiciones de seguridad, accesibilidad y bienestar.</w:t>
      </w:r>
    </w:p>
    <w:p w14:paraId="1502011D" w14:textId="37980199" w:rsidR="358406D0" w:rsidRDefault="358406D0" w:rsidP="007B7012">
      <w:pPr>
        <w:spacing w:after="0" w:line="240" w:lineRule="auto"/>
        <w:jc w:val="both"/>
        <w:rPr>
          <w:rFonts w:ascii="Verdana" w:hAnsi="Verdana" w:cs="Arial"/>
          <w:sz w:val="20"/>
          <w:szCs w:val="20"/>
        </w:rPr>
      </w:pPr>
    </w:p>
    <w:p w14:paraId="441AF93D" w14:textId="03A1462B" w:rsidR="00D8086B" w:rsidRPr="007A7A9A" w:rsidRDefault="0FD46BCD" w:rsidP="007B7012">
      <w:pPr>
        <w:tabs>
          <w:tab w:val="left" w:pos="4515"/>
        </w:tabs>
        <w:spacing w:after="240" w:line="240" w:lineRule="auto"/>
        <w:jc w:val="both"/>
        <w:rPr>
          <w:rFonts w:ascii="Verdana" w:hAnsi="Verdana" w:cs="Arial"/>
          <w:sz w:val="20"/>
          <w:szCs w:val="20"/>
        </w:rPr>
      </w:pPr>
      <w:r w:rsidRPr="358406D0">
        <w:rPr>
          <w:rFonts w:ascii="Verdana" w:hAnsi="Verdana" w:cs="Arial"/>
          <w:sz w:val="20"/>
          <w:szCs w:val="20"/>
        </w:rPr>
        <w:t>El Proyecto Rumbo</w:t>
      </w:r>
      <w:r w:rsidR="20B48B19" w:rsidRPr="358406D0">
        <w:rPr>
          <w:rFonts w:ascii="Verdana" w:hAnsi="Verdana" w:cs="Arial"/>
          <w:sz w:val="20"/>
          <w:szCs w:val="20"/>
        </w:rPr>
        <w:t>, que se inició el pasado año y terminará a finales de 2024,</w:t>
      </w:r>
      <w:r w:rsidR="3EABE2E3" w:rsidRPr="358406D0">
        <w:rPr>
          <w:rFonts w:ascii="Verdana" w:hAnsi="Verdana" w:cs="Arial"/>
          <w:sz w:val="20"/>
          <w:szCs w:val="20"/>
        </w:rPr>
        <w:t xml:space="preserve"> sigue una lógica de innovación que pretende, no solo experimentar con soluciones innovadoras a problemas comunes complejos, sino además generar un proceso de aprendizaje compartido, demostrando cómo funcionan nuevas políticas en la práctica. Para transformar la orientación de las políticas públicas en relación a los apoyos a las personas y a la modernización de los servicios sociales es necesario ensayar y experimentar desde un marco de innovación, multiplicando las posibilidades de aprendizaje y desarrollando soluciones que puedan ser generalizadas. </w:t>
      </w:r>
    </w:p>
    <w:p w14:paraId="24DA4205" w14:textId="5DA531AA" w:rsidR="00462CB6" w:rsidRPr="007A7A9A" w:rsidRDefault="7C425F8C" w:rsidP="007B7012">
      <w:pPr>
        <w:ind w:right="-142"/>
        <w:jc w:val="both"/>
        <w:rPr>
          <w:rFonts w:ascii="Verdana" w:hAnsi="Verdana"/>
          <w:sz w:val="20"/>
          <w:szCs w:val="20"/>
        </w:rPr>
      </w:pPr>
      <w:r w:rsidRPr="358406D0">
        <w:rPr>
          <w:rFonts w:ascii="Verdana" w:hAnsi="Verdana"/>
          <w:sz w:val="20"/>
          <w:szCs w:val="20"/>
        </w:rPr>
        <w:t xml:space="preserve">El galardón, según el fallo del jurado </w:t>
      </w:r>
      <w:r w:rsidR="00CF6D51" w:rsidRPr="358406D0">
        <w:rPr>
          <w:rFonts w:ascii="Verdana" w:hAnsi="Verdana" w:cs="Arial"/>
          <w:sz w:val="20"/>
          <w:szCs w:val="20"/>
        </w:rPr>
        <w:t xml:space="preserve">de los premios </w:t>
      </w:r>
      <w:r w:rsidR="00CF6D51" w:rsidRPr="358406D0">
        <w:rPr>
          <w:rFonts w:ascii="Verdana" w:hAnsi="Verdana" w:cs="Arial"/>
          <w:i/>
          <w:iCs/>
          <w:sz w:val="20"/>
          <w:szCs w:val="20"/>
        </w:rPr>
        <w:t>cermi.es 2022</w:t>
      </w:r>
      <w:r w:rsidR="5C7F49EC" w:rsidRPr="358406D0">
        <w:rPr>
          <w:rFonts w:ascii="Verdana" w:hAnsi="Verdana" w:cs="Arial"/>
          <w:i/>
          <w:iCs/>
          <w:sz w:val="20"/>
          <w:szCs w:val="20"/>
        </w:rPr>
        <w:t xml:space="preserve">, se concede </w:t>
      </w:r>
      <w:r w:rsidR="00864DA5" w:rsidRPr="358406D0">
        <w:rPr>
          <w:rFonts w:ascii="Verdana" w:hAnsi="Verdana" w:cs="Arial"/>
          <w:i/>
          <w:iCs/>
          <w:sz w:val="20"/>
          <w:szCs w:val="20"/>
        </w:rPr>
        <w:t>a</w:t>
      </w:r>
      <w:r w:rsidR="54416C17" w:rsidRPr="358406D0">
        <w:rPr>
          <w:rFonts w:ascii="Verdana" w:hAnsi="Verdana" w:cs="Arial"/>
          <w:i/>
          <w:iCs/>
          <w:sz w:val="20"/>
          <w:szCs w:val="20"/>
        </w:rPr>
        <w:t>l</w:t>
      </w:r>
      <w:r w:rsidR="00CF6D51" w:rsidRPr="358406D0">
        <w:rPr>
          <w:rFonts w:ascii="Verdana" w:hAnsi="Verdana" w:cs="Arial"/>
          <w:sz w:val="20"/>
          <w:szCs w:val="20"/>
        </w:rPr>
        <w:t xml:space="preserve"> </w:t>
      </w:r>
      <w:r w:rsidR="1DD65ABC" w:rsidRPr="358406D0">
        <w:rPr>
          <w:rFonts w:ascii="Verdana" w:hAnsi="Verdana" w:cs="Arial"/>
          <w:sz w:val="20"/>
          <w:szCs w:val="20"/>
        </w:rPr>
        <w:t>‘</w:t>
      </w:r>
      <w:r w:rsidR="2AF25E6D" w:rsidRPr="358406D0">
        <w:rPr>
          <w:rFonts w:ascii="Verdana" w:hAnsi="Verdana"/>
          <w:b/>
          <w:bCs/>
          <w:sz w:val="20"/>
          <w:szCs w:val="20"/>
        </w:rPr>
        <w:t>Proyecto Rumbo</w:t>
      </w:r>
      <w:r w:rsidR="6357CF59" w:rsidRPr="358406D0">
        <w:rPr>
          <w:rFonts w:ascii="Verdana" w:hAnsi="Verdana"/>
          <w:b/>
          <w:bCs/>
          <w:sz w:val="20"/>
          <w:szCs w:val="20"/>
        </w:rPr>
        <w:t xml:space="preserve">’ </w:t>
      </w:r>
      <w:r w:rsidR="6357CF59" w:rsidRPr="358406D0">
        <w:rPr>
          <w:rFonts w:ascii="Verdana" w:hAnsi="Verdana"/>
          <w:sz w:val="20"/>
          <w:szCs w:val="20"/>
        </w:rPr>
        <w:t>por</w:t>
      </w:r>
      <w:r w:rsidR="35EB4E44" w:rsidRPr="358406D0">
        <w:rPr>
          <w:rFonts w:ascii="Verdana" w:hAnsi="Verdana"/>
          <w:sz w:val="20"/>
          <w:szCs w:val="20"/>
        </w:rPr>
        <w:t xml:space="preserve"> el trabajo colaborativo de estas cinco entidades para</w:t>
      </w:r>
      <w:r w:rsidR="007B6DDF" w:rsidRPr="358406D0">
        <w:rPr>
          <w:rFonts w:ascii="Verdana" w:hAnsi="Verdana"/>
          <w:sz w:val="20"/>
          <w:szCs w:val="20"/>
        </w:rPr>
        <w:t xml:space="preserve"> </w:t>
      </w:r>
      <w:r w:rsidR="5FAE9EF0" w:rsidRPr="358406D0">
        <w:rPr>
          <w:rFonts w:ascii="Verdana" w:hAnsi="Verdana"/>
          <w:sz w:val="20"/>
          <w:szCs w:val="20"/>
        </w:rPr>
        <w:t>buscar impulsar</w:t>
      </w:r>
      <w:r w:rsidR="267624F9" w:rsidRPr="358406D0">
        <w:rPr>
          <w:rFonts w:ascii="Verdana" w:hAnsi="Verdana"/>
          <w:sz w:val="20"/>
          <w:szCs w:val="20"/>
        </w:rPr>
        <w:t xml:space="preserve"> la transición hacia modelos que garanticen el derecho a la vida independiente y la participación social de todas las personas con discapacidad entre distintas organizaciones del Tercer Sector.</w:t>
      </w:r>
    </w:p>
    <w:p w14:paraId="39BBE5CE" w14:textId="7F8F8660" w:rsidR="4CC741F1" w:rsidRDefault="4CC741F1" w:rsidP="007B7012">
      <w:pPr>
        <w:ind w:right="-142"/>
        <w:jc w:val="both"/>
        <w:rPr>
          <w:rFonts w:ascii="Verdana" w:hAnsi="Verdana"/>
          <w:sz w:val="20"/>
          <w:szCs w:val="20"/>
        </w:rPr>
      </w:pPr>
      <w:r w:rsidRPr="3F3ACE45">
        <w:rPr>
          <w:rFonts w:ascii="Verdana" w:hAnsi="Verdana"/>
          <w:sz w:val="20"/>
          <w:szCs w:val="20"/>
        </w:rPr>
        <w:t xml:space="preserve">La estatuilla y el diploma acreditativo del premio cermi.es 2022 ha sido entregado por el presidente de CERMI Estatal, </w:t>
      </w:r>
      <w:r w:rsidRPr="3F3ACE45">
        <w:rPr>
          <w:rFonts w:ascii="Verdana" w:hAnsi="Verdana"/>
          <w:b/>
          <w:bCs/>
          <w:sz w:val="20"/>
          <w:szCs w:val="20"/>
        </w:rPr>
        <w:t>Luis Cayo Pérez Bueno</w:t>
      </w:r>
      <w:r w:rsidRPr="3F3ACE45">
        <w:rPr>
          <w:rFonts w:ascii="Verdana" w:hAnsi="Verdana"/>
          <w:sz w:val="20"/>
          <w:szCs w:val="20"/>
        </w:rPr>
        <w:t xml:space="preserve">, y ha sido recogido por el presidente de COCEMFE, </w:t>
      </w:r>
      <w:r w:rsidRPr="3F3ACE45">
        <w:rPr>
          <w:rFonts w:ascii="Verdana" w:hAnsi="Verdana"/>
          <w:b/>
          <w:bCs/>
          <w:sz w:val="20"/>
          <w:szCs w:val="20"/>
        </w:rPr>
        <w:t>Anxo Queiruga</w:t>
      </w:r>
      <w:r w:rsidR="618EF64C" w:rsidRPr="3F3ACE45">
        <w:rPr>
          <w:rFonts w:ascii="Verdana" w:hAnsi="Verdana"/>
          <w:sz w:val="20"/>
          <w:szCs w:val="20"/>
        </w:rPr>
        <w:t>, como entidad líder del proyecto.</w:t>
      </w:r>
    </w:p>
    <w:p w14:paraId="681A0535" w14:textId="63026840" w:rsidR="70A0FDFD" w:rsidRPr="00C35C2A" w:rsidRDefault="70A0FDFD" w:rsidP="007B7012">
      <w:pPr>
        <w:ind w:right="-142"/>
        <w:jc w:val="both"/>
        <w:rPr>
          <w:rFonts w:ascii="Verdana" w:hAnsi="Verdana"/>
          <w:sz w:val="20"/>
          <w:szCs w:val="20"/>
        </w:rPr>
      </w:pPr>
      <w:r w:rsidRPr="3F3ACE45">
        <w:rPr>
          <w:rFonts w:ascii="Verdana" w:hAnsi="Verdana"/>
          <w:sz w:val="20"/>
          <w:szCs w:val="20"/>
        </w:rPr>
        <w:lastRenderedPageBreak/>
        <w:t>Durante el acto, el presidente del CERMI ha asegurado que “</w:t>
      </w:r>
      <w:r w:rsidR="007B7012" w:rsidRPr="00C35C2A">
        <w:rPr>
          <w:rFonts w:ascii="Verdana" w:hAnsi="Verdana"/>
          <w:sz w:val="20"/>
          <w:szCs w:val="20"/>
        </w:rPr>
        <w:t>Rumbo ha sido premiada por CERMI por encarnar aquello que debe ser la cooperación asociativa de la discapacidad organizada, a saber, salir de lo</w:t>
      </w:r>
      <w:r w:rsidR="002D6F4C" w:rsidRPr="00C35C2A">
        <w:rPr>
          <w:rFonts w:ascii="Verdana" w:hAnsi="Verdana"/>
          <w:sz w:val="20"/>
          <w:szCs w:val="20"/>
        </w:rPr>
        <w:t>s</w:t>
      </w:r>
      <w:r w:rsidR="007B7012" w:rsidRPr="00C35C2A">
        <w:rPr>
          <w:rFonts w:ascii="Verdana" w:hAnsi="Verdana"/>
          <w:sz w:val="20"/>
          <w:szCs w:val="20"/>
        </w:rPr>
        <w:t xml:space="preserve"> límites de lo exclusivamente propio, de la identidad que se custodia a sí misma, para encontra</w:t>
      </w:r>
      <w:r w:rsidR="00C35C2A">
        <w:rPr>
          <w:rFonts w:ascii="Verdana" w:hAnsi="Verdana"/>
          <w:sz w:val="20"/>
          <w:szCs w:val="20"/>
        </w:rPr>
        <w:t>r</w:t>
      </w:r>
      <w:r w:rsidR="007B7012" w:rsidRPr="00C35C2A">
        <w:rPr>
          <w:rFonts w:ascii="Verdana" w:hAnsi="Verdana"/>
          <w:sz w:val="20"/>
          <w:szCs w:val="20"/>
        </w:rPr>
        <w:t xml:space="preserve">se con otras expresiones estructuradas de la discapacidad para concebir y desplegar iniciativas compartidas. Que son más eficaces en la precipitación del cambio social que necesitan las personas con discapacidad; de la mano con otras discapacidades, se hace más y </w:t>
      </w:r>
      <w:r w:rsidR="002D6F4C" w:rsidRPr="00C35C2A">
        <w:rPr>
          <w:rFonts w:ascii="Verdana" w:hAnsi="Verdana"/>
          <w:sz w:val="20"/>
          <w:szCs w:val="20"/>
        </w:rPr>
        <w:t>mejor</w:t>
      </w:r>
      <w:r w:rsidR="007B7012" w:rsidRPr="00C35C2A">
        <w:rPr>
          <w:rFonts w:ascii="Verdana" w:hAnsi="Verdana"/>
          <w:sz w:val="20"/>
          <w:szCs w:val="20"/>
        </w:rPr>
        <w:t>. Esto es Rumbo, en el dominio de la desinstitucionalización, horizonte irrenunciable en la agenda política de nuestro movimiento social</w:t>
      </w:r>
      <w:r w:rsidRPr="00C35C2A">
        <w:rPr>
          <w:rFonts w:ascii="Verdana" w:hAnsi="Verdana"/>
          <w:sz w:val="20"/>
          <w:szCs w:val="20"/>
        </w:rPr>
        <w:t xml:space="preserve">”. </w:t>
      </w:r>
    </w:p>
    <w:p w14:paraId="699F1176" w14:textId="3A940EAE" w:rsidR="00F9707C" w:rsidRPr="007A7A9A" w:rsidRDefault="3B3747A8" w:rsidP="007B7012">
      <w:pPr>
        <w:jc w:val="both"/>
        <w:rPr>
          <w:rFonts w:ascii="Verdana" w:hAnsi="Verdana" w:cs="Arial"/>
          <w:sz w:val="20"/>
          <w:szCs w:val="20"/>
        </w:rPr>
      </w:pPr>
      <w:r w:rsidRPr="5672BF30">
        <w:rPr>
          <w:rFonts w:ascii="Verdana" w:hAnsi="Verdana" w:cs="Arial"/>
          <w:sz w:val="20"/>
          <w:szCs w:val="20"/>
        </w:rPr>
        <w:t xml:space="preserve">En el acto, han tomado la palabra representantes de las cinco entidades que integran el ‘Proyecto Rumbo’. </w:t>
      </w:r>
    </w:p>
    <w:p w14:paraId="46B36A55" w14:textId="33CFA2EE" w:rsidR="00F9707C" w:rsidRPr="007A7A9A" w:rsidRDefault="4F893809" w:rsidP="007B7012">
      <w:pPr>
        <w:jc w:val="both"/>
        <w:rPr>
          <w:rFonts w:ascii="Verdana" w:hAnsi="Verdana" w:cs="Arial"/>
          <w:sz w:val="20"/>
          <w:szCs w:val="20"/>
        </w:rPr>
      </w:pPr>
      <w:r w:rsidRPr="1CC8C0A8">
        <w:rPr>
          <w:rFonts w:ascii="Verdana" w:hAnsi="Verdana" w:cs="Arial"/>
          <w:b/>
          <w:bCs/>
          <w:sz w:val="20"/>
          <w:szCs w:val="20"/>
        </w:rPr>
        <w:t xml:space="preserve">Manuela Muro, presidenta </w:t>
      </w:r>
      <w:r w:rsidR="3B3747A8" w:rsidRPr="1CC8C0A8">
        <w:rPr>
          <w:rFonts w:ascii="Verdana" w:hAnsi="Verdana" w:cs="Arial"/>
          <w:b/>
          <w:bCs/>
          <w:sz w:val="20"/>
          <w:szCs w:val="20"/>
        </w:rPr>
        <w:t>de</w:t>
      </w:r>
      <w:r w:rsidR="5F6DB224" w:rsidRPr="1CC8C0A8">
        <w:rPr>
          <w:rFonts w:ascii="Verdana" w:hAnsi="Verdana" w:cs="Arial"/>
          <w:b/>
          <w:bCs/>
          <w:sz w:val="20"/>
          <w:szCs w:val="20"/>
        </w:rPr>
        <w:t xml:space="preserve"> Confederación </w:t>
      </w:r>
      <w:r w:rsidR="3B3747A8" w:rsidRPr="1CC8C0A8">
        <w:rPr>
          <w:rFonts w:ascii="Verdana" w:hAnsi="Verdana" w:cs="Arial"/>
          <w:b/>
          <w:bCs/>
          <w:sz w:val="20"/>
          <w:szCs w:val="20"/>
        </w:rPr>
        <w:t>ASPACE</w:t>
      </w:r>
      <w:r w:rsidR="3B3747A8" w:rsidRPr="1CC8C0A8">
        <w:rPr>
          <w:rFonts w:ascii="Verdana" w:hAnsi="Verdana" w:cs="Arial"/>
          <w:sz w:val="20"/>
          <w:szCs w:val="20"/>
        </w:rPr>
        <w:t xml:space="preserve"> ha manifestado</w:t>
      </w:r>
      <w:r w:rsidR="5C4E92B4" w:rsidRPr="1CC8C0A8">
        <w:rPr>
          <w:rFonts w:ascii="Verdana" w:hAnsi="Verdana" w:cs="Arial"/>
          <w:sz w:val="20"/>
          <w:szCs w:val="20"/>
        </w:rPr>
        <w:t xml:space="preserve"> que </w:t>
      </w:r>
      <w:r w:rsidR="00667ECC" w:rsidRPr="1CC8C0A8">
        <w:rPr>
          <w:rFonts w:ascii="Verdana" w:hAnsi="Verdana" w:cs="Arial"/>
          <w:sz w:val="20"/>
          <w:szCs w:val="20"/>
        </w:rPr>
        <w:t>“</w:t>
      </w:r>
      <w:r w:rsidR="5C4E92B4" w:rsidRPr="1CC8C0A8">
        <w:rPr>
          <w:rFonts w:ascii="Verdana" w:hAnsi="Verdana" w:cs="Arial"/>
          <w:sz w:val="20"/>
          <w:szCs w:val="20"/>
        </w:rPr>
        <w:t xml:space="preserve">gracias a este proyecto, desde el Movimiento </w:t>
      </w:r>
      <w:bookmarkStart w:id="2" w:name="_GoBack"/>
      <w:r w:rsidR="5C4E92B4" w:rsidRPr="1CC8C0A8">
        <w:rPr>
          <w:rFonts w:ascii="Verdana" w:hAnsi="Verdana" w:cs="Arial"/>
          <w:sz w:val="20"/>
          <w:szCs w:val="20"/>
        </w:rPr>
        <w:t>ASPA</w:t>
      </w:r>
      <w:bookmarkEnd w:id="2"/>
      <w:r w:rsidR="5C4E92B4" w:rsidRPr="1CC8C0A8">
        <w:rPr>
          <w:rFonts w:ascii="Verdana" w:hAnsi="Verdana" w:cs="Arial"/>
          <w:sz w:val="20"/>
          <w:szCs w:val="20"/>
        </w:rPr>
        <w:t>CE se está trabajando en la elaboración de un modelo de vida independiente para las personas con grandes necesidades de apoyo</w:t>
      </w:r>
      <w:r w:rsidR="00667ECC" w:rsidRPr="1CC8C0A8">
        <w:rPr>
          <w:rFonts w:ascii="Verdana" w:hAnsi="Verdana" w:cs="Arial"/>
          <w:sz w:val="20"/>
          <w:szCs w:val="20"/>
        </w:rPr>
        <w:t>” y ha añadido que se trata de “u</w:t>
      </w:r>
      <w:r w:rsidR="5C4E92B4" w:rsidRPr="1CC8C0A8">
        <w:rPr>
          <w:rFonts w:ascii="Verdana" w:hAnsi="Verdana" w:cs="Arial"/>
          <w:sz w:val="20"/>
          <w:szCs w:val="20"/>
        </w:rPr>
        <w:t>n primer paso hacia un cambio de paradigma. Un cambio que ya está en marcha y que nos coloca en primera línea para promover los derechos de las personas con parálisis cerebral en el marco de la Convención Internacional de Derechos de Personas con Discapacidad”.</w:t>
      </w:r>
    </w:p>
    <w:p w14:paraId="25DBBDA0" w14:textId="1F4D0EF2" w:rsidR="00F9707C" w:rsidRPr="007A7A9A" w:rsidRDefault="3B3747A8" w:rsidP="007B7012">
      <w:pPr>
        <w:jc w:val="both"/>
        <w:rPr>
          <w:rFonts w:ascii="Verdana" w:hAnsi="Verdana" w:cs="Arial"/>
          <w:sz w:val="20"/>
          <w:szCs w:val="20"/>
        </w:rPr>
      </w:pPr>
      <w:r w:rsidRPr="5672BF30">
        <w:rPr>
          <w:rFonts w:ascii="Verdana" w:hAnsi="Verdana" w:cs="Arial"/>
          <w:sz w:val="20"/>
          <w:szCs w:val="20"/>
        </w:rPr>
        <w:t>P</w:t>
      </w:r>
      <w:r w:rsidR="6125CBDE" w:rsidRPr="5672BF30">
        <w:rPr>
          <w:rFonts w:ascii="Verdana" w:hAnsi="Verdana" w:cs="Arial"/>
          <w:sz w:val="20"/>
          <w:szCs w:val="20"/>
        </w:rPr>
        <w:t>or su parte,</w:t>
      </w:r>
      <w:r w:rsidR="79098ED8" w:rsidRPr="5672BF30">
        <w:rPr>
          <w:rFonts w:ascii="Verdana" w:hAnsi="Verdana" w:cs="Arial"/>
          <w:sz w:val="20"/>
          <w:szCs w:val="20"/>
        </w:rPr>
        <w:t xml:space="preserve"> </w:t>
      </w:r>
      <w:r w:rsidR="79098ED8" w:rsidRPr="5672BF30">
        <w:rPr>
          <w:rFonts w:ascii="Verdana" w:hAnsi="Verdana" w:cs="Arial"/>
          <w:b/>
          <w:bCs/>
          <w:sz w:val="20"/>
          <w:szCs w:val="20"/>
        </w:rPr>
        <w:t xml:space="preserve">Mercedes Fernández Angulo, secretaria </w:t>
      </w:r>
      <w:r w:rsidR="6125CBDE" w:rsidRPr="5672BF30">
        <w:rPr>
          <w:rFonts w:ascii="Verdana" w:hAnsi="Verdana" w:cs="Arial"/>
          <w:b/>
          <w:bCs/>
          <w:sz w:val="20"/>
          <w:szCs w:val="20"/>
        </w:rPr>
        <w:t>de Autismo España</w:t>
      </w:r>
      <w:r w:rsidR="6125CBDE" w:rsidRPr="5672BF30">
        <w:rPr>
          <w:rFonts w:ascii="Verdana" w:hAnsi="Verdana" w:cs="Arial"/>
          <w:sz w:val="20"/>
          <w:szCs w:val="20"/>
        </w:rPr>
        <w:t xml:space="preserve">, ha </w:t>
      </w:r>
      <w:r w:rsidR="11104947" w:rsidRPr="5672BF30">
        <w:rPr>
          <w:rFonts w:ascii="Verdana" w:hAnsi="Verdana" w:cs="Arial"/>
          <w:sz w:val="20"/>
          <w:szCs w:val="20"/>
        </w:rPr>
        <w:t xml:space="preserve">expresado que </w:t>
      </w:r>
      <w:r w:rsidR="00667ECC">
        <w:rPr>
          <w:rFonts w:ascii="Verdana" w:hAnsi="Verdana" w:cs="Arial"/>
          <w:sz w:val="20"/>
          <w:szCs w:val="20"/>
        </w:rPr>
        <w:t>“</w:t>
      </w:r>
      <w:r w:rsidR="11104947" w:rsidRPr="5672BF30">
        <w:rPr>
          <w:rFonts w:ascii="Verdana" w:hAnsi="Verdana" w:cs="Arial"/>
          <w:sz w:val="20"/>
          <w:szCs w:val="20"/>
        </w:rPr>
        <w:t>este premio refuerza la colaboración, el aprendizaje y la forma en que compartimos conocimientos entre organizaciones. Una forma de sumar esfuerzos, y de avanzar</w:t>
      </w:r>
      <w:r w:rsidR="03124CEA" w:rsidRPr="5672BF30">
        <w:rPr>
          <w:rFonts w:ascii="Verdana" w:hAnsi="Verdana" w:cs="Arial"/>
          <w:sz w:val="20"/>
          <w:szCs w:val="20"/>
        </w:rPr>
        <w:t xml:space="preserve"> juntas en los derechos para todas las personas con discapacidad, y por ende un</w:t>
      </w:r>
      <w:r w:rsidR="0E5A13AA" w:rsidRPr="5672BF30">
        <w:rPr>
          <w:rFonts w:ascii="Verdana" w:hAnsi="Verdana" w:cs="Arial"/>
          <w:sz w:val="20"/>
          <w:szCs w:val="20"/>
        </w:rPr>
        <w:t xml:space="preserve">a </w:t>
      </w:r>
      <w:r w:rsidR="03124CEA" w:rsidRPr="5672BF30">
        <w:rPr>
          <w:rFonts w:ascii="Verdana" w:hAnsi="Verdana" w:cs="Arial"/>
          <w:sz w:val="20"/>
          <w:szCs w:val="20"/>
        </w:rPr>
        <w:t xml:space="preserve">nueva forma de trabajar para las personas en el espectro del autismo y sus familias”. </w:t>
      </w:r>
      <w:r w:rsidR="6AFD5961" w:rsidRPr="5672BF30">
        <w:rPr>
          <w:rFonts w:ascii="Verdana" w:hAnsi="Verdana" w:cs="Arial"/>
          <w:sz w:val="20"/>
          <w:szCs w:val="20"/>
        </w:rPr>
        <w:t>Además, ha subrayado que “</w:t>
      </w:r>
      <w:r w:rsidR="292C458B" w:rsidRPr="5672BF30">
        <w:rPr>
          <w:rFonts w:ascii="Verdana" w:hAnsi="Verdana" w:cs="Arial"/>
          <w:sz w:val="20"/>
          <w:szCs w:val="20"/>
        </w:rPr>
        <w:t>Rumbo nos va a proporcionar nuevos modelos de vida independiente para las personas con autismo, modelos que marcarán una hoja de ruta en la apuesta por la elección personal de cada persona en el espectro para su proyecto de vida adulta y su participación en la sociedad</w:t>
      </w:r>
      <w:r w:rsidR="063E7B8F" w:rsidRPr="5672BF30">
        <w:rPr>
          <w:rFonts w:ascii="Verdana" w:hAnsi="Verdana" w:cs="Arial"/>
          <w:sz w:val="20"/>
          <w:szCs w:val="20"/>
        </w:rPr>
        <w:t>”</w:t>
      </w:r>
      <w:r w:rsidR="292C458B" w:rsidRPr="5672BF30">
        <w:rPr>
          <w:rFonts w:ascii="Verdana" w:hAnsi="Verdana" w:cs="Arial"/>
          <w:sz w:val="20"/>
          <w:szCs w:val="20"/>
        </w:rPr>
        <w:t>.</w:t>
      </w:r>
    </w:p>
    <w:p w14:paraId="25EBB005" w14:textId="45C15097" w:rsidR="00F9707C" w:rsidRPr="007A7A9A" w:rsidRDefault="6125CBDE" w:rsidP="007B7012">
      <w:pPr>
        <w:jc w:val="both"/>
        <w:rPr>
          <w:rFonts w:ascii="Verdana" w:hAnsi="Verdana" w:cs="Arial"/>
          <w:sz w:val="20"/>
          <w:szCs w:val="20"/>
        </w:rPr>
      </w:pPr>
      <w:r w:rsidRPr="5672BF30">
        <w:rPr>
          <w:rFonts w:ascii="Verdana" w:hAnsi="Verdana" w:cs="Arial"/>
          <w:sz w:val="20"/>
          <w:szCs w:val="20"/>
        </w:rPr>
        <w:t>Del mismo modo</w:t>
      </w:r>
      <w:r w:rsidR="1768A691" w:rsidRPr="5672BF30">
        <w:rPr>
          <w:rFonts w:ascii="Verdana" w:hAnsi="Verdana" w:cs="Arial"/>
          <w:sz w:val="20"/>
          <w:szCs w:val="20"/>
        </w:rPr>
        <w:t>,</w:t>
      </w:r>
      <w:r w:rsidR="1768A691" w:rsidRPr="5672BF30">
        <w:rPr>
          <w:rFonts w:ascii="Verdana" w:hAnsi="Verdana" w:cs="Arial"/>
          <w:b/>
          <w:bCs/>
          <w:sz w:val="20"/>
          <w:szCs w:val="20"/>
        </w:rPr>
        <w:t xml:space="preserve"> Ana Cabellos Cano, presidenta </w:t>
      </w:r>
      <w:r w:rsidR="342F43D1" w:rsidRPr="5672BF30">
        <w:rPr>
          <w:rFonts w:ascii="Verdana" w:hAnsi="Verdana" w:cs="Arial"/>
          <w:b/>
          <w:bCs/>
          <w:sz w:val="20"/>
          <w:szCs w:val="20"/>
        </w:rPr>
        <w:t>de FEDACE</w:t>
      </w:r>
      <w:r w:rsidR="342F43D1" w:rsidRPr="5672BF30">
        <w:rPr>
          <w:rFonts w:ascii="Verdana" w:hAnsi="Verdana" w:cs="Arial"/>
          <w:sz w:val="20"/>
          <w:szCs w:val="20"/>
        </w:rPr>
        <w:t>, ha subrayado</w:t>
      </w:r>
      <w:r w:rsidR="7B53AE32" w:rsidRPr="5672BF30">
        <w:rPr>
          <w:rFonts w:ascii="Verdana" w:hAnsi="Verdana" w:cs="Arial"/>
          <w:sz w:val="20"/>
          <w:szCs w:val="20"/>
        </w:rPr>
        <w:t xml:space="preserve"> que “</w:t>
      </w:r>
      <w:r w:rsidR="000E4F3F">
        <w:rPr>
          <w:rFonts w:ascii="Verdana" w:hAnsi="Verdana" w:cs="Arial"/>
          <w:sz w:val="20"/>
          <w:szCs w:val="20"/>
        </w:rPr>
        <w:t>p</w:t>
      </w:r>
      <w:r w:rsidR="7B53AE32" w:rsidRPr="5672BF30">
        <w:rPr>
          <w:rFonts w:ascii="Verdana" w:hAnsi="Verdana" w:cs="Arial"/>
          <w:sz w:val="20"/>
          <w:szCs w:val="20"/>
        </w:rPr>
        <w:t>royectos como Rumbo demuestran que la colaboración de las entidades sociales no solo suma, sino que multiplica el trabajo de cada una de las partes y nos permite llegar más lejos”.</w:t>
      </w:r>
    </w:p>
    <w:p w14:paraId="49D249F7" w14:textId="6CE91188" w:rsidR="00F9707C" w:rsidRPr="007A7A9A" w:rsidRDefault="7028B563" w:rsidP="007B7012">
      <w:pPr>
        <w:jc w:val="both"/>
        <w:rPr>
          <w:rFonts w:ascii="Verdana" w:hAnsi="Verdana" w:cs="Arial"/>
          <w:sz w:val="20"/>
          <w:szCs w:val="20"/>
        </w:rPr>
      </w:pPr>
      <w:r w:rsidRPr="5672BF30">
        <w:rPr>
          <w:rFonts w:ascii="Verdana" w:hAnsi="Verdana" w:cs="Arial"/>
          <w:b/>
          <w:bCs/>
          <w:sz w:val="20"/>
          <w:szCs w:val="20"/>
        </w:rPr>
        <w:t>Francisco Sar</w:t>
      </w:r>
      <w:r w:rsidR="0C103F10" w:rsidRPr="5672BF30">
        <w:rPr>
          <w:rFonts w:ascii="Verdana" w:hAnsi="Verdana" w:cs="Arial"/>
          <w:b/>
          <w:bCs/>
          <w:sz w:val="20"/>
          <w:szCs w:val="20"/>
        </w:rPr>
        <w:t>d</w:t>
      </w:r>
      <w:r w:rsidRPr="5672BF30">
        <w:rPr>
          <w:rFonts w:ascii="Verdana" w:hAnsi="Verdana" w:cs="Arial"/>
          <w:b/>
          <w:bCs/>
          <w:sz w:val="20"/>
          <w:szCs w:val="20"/>
        </w:rPr>
        <w:t>ón, presidente</w:t>
      </w:r>
      <w:r w:rsidRPr="5672BF30">
        <w:rPr>
          <w:rFonts w:ascii="Verdana" w:hAnsi="Verdana" w:cs="Arial"/>
          <w:b/>
          <w:bCs/>
          <w:color w:val="FF0000"/>
          <w:sz w:val="20"/>
          <w:szCs w:val="20"/>
        </w:rPr>
        <w:t xml:space="preserve"> </w:t>
      </w:r>
      <w:r w:rsidR="342F43D1" w:rsidRPr="5672BF30">
        <w:rPr>
          <w:rFonts w:ascii="Verdana" w:hAnsi="Verdana" w:cs="Arial"/>
          <w:b/>
          <w:bCs/>
          <w:sz w:val="20"/>
          <w:szCs w:val="20"/>
        </w:rPr>
        <w:t>de PREDIF</w:t>
      </w:r>
      <w:r w:rsidR="342F43D1" w:rsidRPr="5672BF30">
        <w:rPr>
          <w:rFonts w:ascii="Verdana" w:hAnsi="Verdana" w:cs="Arial"/>
          <w:sz w:val="20"/>
          <w:szCs w:val="20"/>
        </w:rPr>
        <w:t>, ha resaltado</w:t>
      </w:r>
      <w:r w:rsidR="04EEA8A8" w:rsidRPr="5672BF30">
        <w:rPr>
          <w:rFonts w:ascii="Verdana" w:hAnsi="Verdana" w:cs="Arial"/>
          <w:sz w:val="20"/>
          <w:szCs w:val="20"/>
        </w:rPr>
        <w:t xml:space="preserve"> que “</w:t>
      </w:r>
      <w:r w:rsidR="00667ECC">
        <w:rPr>
          <w:rFonts w:ascii="Verdana" w:hAnsi="Verdana" w:cs="Arial"/>
          <w:sz w:val="20"/>
          <w:szCs w:val="20"/>
        </w:rPr>
        <w:t>e</w:t>
      </w:r>
      <w:r w:rsidR="33791E46" w:rsidRPr="5672BF30">
        <w:rPr>
          <w:rFonts w:ascii="Verdana" w:hAnsi="Verdana" w:cs="Arial"/>
          <w:sz w:val="20"/>
          <w:szCs w:val="20"/>
        </w:rPr>
        <w:t>l premio RUMBO es un reconocimiento al trabajo de las entidades sociales en favor de la inclusión plena de las personas con discapacidad a través del reconocimiento de la singularidad y de los proyectos de vida de cada una</w:t>
      </w:r>
      <w:r w:rsidR="00667ECC">
        <w:rPr>
          <w:rFonts w:ascii="Verdana" w:hAnsi="Verdana" w:cs="Arial"/>
          <w:sz w:val="20"/>
          <w:szCs w:val="20"/>
        </w:rPr>
        <w:t>”</w:t>
      </w:r>
      <w:r w:rsidR="33791E46" w:rsidRPr="5672BF30">
        <w:rPr>
          <w:rFonts w:ascii="Verdana" w:hAnsi="Verdana" w:cs="Arial"/>
          <w:sz w:val="20"/>
          <w:szCs w:val="20"/>
        </w:rPr>
        <w:t xml:space="preserve">. Dentro de este marco, </w:t>
      </w:r>
      <w:r w:rsidR="00667ECC">
        <w:rPr>
          <w:rFonts w:ascii="Verdana" w:hAnsi="Verdana" w:cs="Arial"/>
          <w:sz w:val="20"/>
          <w:szCs w:val="20"/>
        </w:rPr>
        <w:t>“</w:t>
      </w:r>
      <w:r w:rsidR="33791E46" w:rsidRPr="5672BF30">
        <w:rPr>
          <w:rFonts w:ascii="Verdana" w:hAnsi="Verdana" w:cs="Arial"/>
          <w:sz w:val="20"/>
          <w:szCs w:val="20"/>
        </w:rPr>
        <w:t>desde PREDIF trabajamos porque la asistencia personal sea el apoyo nuclear de las personas con discapacidad para poder desenvolverse y decidir con autonomía"</w:t>
      </w:r>
      <w:r w:rsidR="00667ECC">
        <w:rPr>
          <w:rFonts w:ascii="Verdana" w:hAnsi="Verdana" w:cs="Arial"/>
          <w:sz w:val="20"/>
          <w:szCs w:val="20"/>
        </w:rPr>
        <w:t>, ha explicado.</w:t>
      </w:r>
    </w:p>
    <w:p w14:paraId="72988DB7" w14:textId="17B9F395" w:rsidR="00F9707C" w:rsidRPr="007A7A9A" w:rsidRDefault="5390F9EF" w:rsidP="007B7012">
      <w:pPr>
        <w:jc w:val="both"/>
        <w:rPr>
          <w:rFonts w:ascii="Verdana" w:hAnsi="Verdana" w:cs="Arial"/>
          <w:sz w:val="20"/>
          <w:szCs w:val="20"/>
        </w:rPr>
      </w:pPr>
      <w:r w:rsidRPr="468A1A58">
        <w:rPr>
          <w:rFonts w:ascii="Verdana" w:hAnsi="Verdana" w:cs="Arial"/>
          <w:sz w:val="20"/>
          <w:szCs w:val="20"/>
        </w:rPr>
        <w:t xml:space="preserve">Por último, el </w:t>
      </w:r>
      <w:r w:rsidRPr="468A1A58">
        <w:rPr>
          <w:rFonts w:ascii="Verdana" w:hAnsi="Verdana" w:cs="Arial"/>
          <w:b/>
          <w:bCs/>
          <w:sz w:val="20"/>
          <w:szCs w:val="20"/>
        </w:rPr>
        <w:t>presidente de COCEMFE</w:t>
      </w:r>
      <w:r w:rsidRPr="468A1A58">
        <w:rPr>
          <w:rFonts w:ascii="Verdana" w:hAnsi="Verdana" w:cs="Arial"/>
          <w:sz w:val="20"/>
          <w:szCs w:val="20"/>
        </w:rPr>
        <w:t xml:space="preserve"> </w:t>
      </w:r>
      <w:r w:rsidR="008333E9" w:rsidRPr="468A1A58">
        <w:rPr>
          <w:rFonts w:ascii="Verdana" w:hAnsi="Verdana" w:cs="Arial"/>
          <w:sz w:val="20"/>
          <w:szCs w:val="20"/>
        </w:rPr>
        <w:t xml:space="preserve">ha </w:t>
      </w:r>
      <w:r w:rsidR="269A71E2" w:rsidRPr="468A1A58">
        <w:rPr>
          <w:rFonts w:ascii="Verdana" w:hAnsi="Verdana" w:cs="Arial"/>
          <w:sz w:val="20"/>
          <w:szCs w:val="20"/>
        </w:rPr>
        <w:t xml:space="preserve">agradecido </w:t>
      </w:r>
      <w:r w:rsidR="008A1541" w:rsidRPr="468A1A58">
        <w:rPr>
          <w:rFonts w:ascii="Verdana" w:hAnsi="Verdana" w:cs="Arial"/>
          <w:sz w:val="20"/>
          <w:szCs w:val="20"/>
        </w:rPr>
        <w:t>este reconocimiento</w:t>
      </w:r>
      <w:r w:rsidR="00922BB0" w:rsidRPr="468A1A58">
        <w:rPr>
          <w:rFonts w:ascii="Verdana" w:hAnsi="Verdana" w:cs="Arial"/>
          <w:sz w:val="20"/>
          <w:szCs w:val="20"/>
        </w:rPr>
        <w:t xml:space="preserve"> a </w:t>
      </w:r>
      <w:r w:rsidR="7E1BEFC2" w:rsidRPr="468A1A58">
        <w:rPr>
          <w:rFonts w:ascii="Verdana" w:hAnsi="Verdana" w:cs="Arial"/>
          <w:sz w:val="20"/>
          <w:szCs w:val="20"/>
        </w:rPr>
        <w:t>CERMI de</w:t>
      </w:r>
      <w:r w:rsidR="61297BE7" w:rsidRPr="468A1A58">
        <w:rPr>
          <w:rFonts w:ascii="Verdana" w:hAnsi="Verdana" w:cs="Arial"/>
          <w:sz w:val="20"/>
          <w:szCs w:val="20"/>
        </w:rPr>
        <w:t>fendiendo</w:t>
      </w:r>
      <w:r w:rsidR="668B2E5C" w:rsidRPr="468A1A58">
        <w:rPr>
          <w:rFonts w:ascii="Verdana" w:hAnsi="Verdana" w:cs="Arial"/>
          <w:sz w:val="20"/>
          <w:szCs w:val="20"/>
        </w:rPr>
        <w:t xml:space="preserve"> que </w:t>
      </w:r>
      <w:r w:rsidR="00D8274F" w:rsidRPr="468A1A58">
        <w:rPr>
          <w:rFonts w:ascii="Verdana" w:hAnsi="Verdana" w:cs="Arial"/>
          <w:sz w:val="20"/>
          <w:szCs w:val="20"/>
        </w:rPr>
        <w:t xml:space="preserve">con </w:t>
      </w:r>
      <w:r w:rsidR="668B2E5C" w:rsidRPr="468A1A58">
        <w:rPr>
          <w:rFonts w:ascii="Verdana" w:hAnsi="Verdana" w:cs="Arial"/>
          <w:sz w:val="20"/>
          <w:szCs w:val="20"/>
        </w:rPr>
        <w:t>el ‘Proyecto Rumbo’</w:t>
      </w:r>
      <w:r w:rsidR="00492FF1" w:rsidRPr="468A1A58">
        <w:rPr>
          <w:rFonts w:ascii="Verdana" w:hAnsi="Verdana" w:cs="Arial"/>
          <w:sz w:val="20"/>
          <w:szCs w:val="20"/>
        </w:rPr>
        <w:t>,</w:t>
      </w:r>
      <w:r w:rsidR="668B2E5C" w:rsidRPr="468A1A58">
        <w:rPr>
          <w:rFonts w:ascii="Verdana" w:hAnsi="Verdana" w:cs="Arial"/>
          <w:sz w:val="20"/>
          <w:szCs w:val="20"/>
        </w:rPr>
        <w:t xml:space="preserve"> </w:t>
      </w:r>
      <w:r w:rsidR="00492FF1" w:rsidRPr="468A1A58">
        <w:rPr>
          <w:rFonts w:ascii="Verdana" w:hAnsi="Verdana" w:cs="Arial"/>
          <w:sz w:val="20"/>
          <w:szCs w:val="20"/>
        </w:rPr>
        <w:t>se pretende “</w:t>
      </w:r>
      <w:r w:rsidR="00D8274F" w:rsidRPr="468A1A58">
        <w:rPr>
          <w:rFonts w:ascii="Verdana" w:hAnsi="Verdana" w:cs="Arial"/>
          <w:sz w:val="20"/>
          <w:szCs w:val="20"/>
        </w:rPr>
        <w:t xml:space="preserve">contribuir a la necesaria transformación de los modelos organizativos de los servicios sociales y de atención a </w:t>
      </w:r>
      <w:r w:rsidR="00D8274F" w:rsidRPr="468A1A58">
        <w:rPr>
          <w:rFonts w:ascii="Verdana" w:hAnsi="Verdana" w:cs="Arial"/>
          <w:sz w:val="20"/>
          <w:szCs w:val="20"/>
        </w:rPr>
        <w:lastRenderedPageBreak/>
        <w:t>las personas, teniendo siempre presente el enfoque de los derechos humanos y cumpliendo los mandatos internacionales</w:t>
      </w:r>
      <w:r w:rsidR="5CFC9F52" w:rsidRPr="468A1A58">
        <w:rPr>
          <w:rFonts w:ascii="Verdana" w:hAnsi="Verdana" w:cs="Arial"/>
          <w:sz w:val="20"/>
          <w:szCs w:val="20"/>
        </w:rPr>
        <w:t>”.</w:t>
      </w:r>
      <w:r w:rsidR="0FD7207D" w:rsidRPr="468A1A58">
        <w:rPr>
          <w:rFonts w:ascii="Verdana" w:hAnsi="Verdana" w:cs="Arial"/>
          <w:sz w:val="20"/>
          <w:szCs w:val="20"/>
        </w:rPr>
        <w:t xml:space="preserve"> </w:t>
      </w:r>
      <w:r w:rsidR="02ED6707" w:rsidRPr="3F3ACE45">
        <w:rPr>
          <w:rFonts w:ascii="Verdana" w:hAnsi="Verdana" w:cs="Arial"/>
          <w:sz w:val="20"/>
          <w:szCs w:val="20"/>
        </w:rPr>
        <w:t>“</w:t>
      </w:r>
      <w:r w:rsidR="1952D70C" w:rsidRPr="3F3ACE45">
        <w:rPr>
          <w:rFonts w:ascii="Verdana" w:hAnsi="Verdana" w:cs="Arial"/>
          <w:sz w:val="20"/>
          <w:szCs w:val="20"/>
        </w:rPr>
        <w:t xml:space="preserve">Esperamos </w:t>
      </w:r>
      <w:r w:rsidR="02ED6707" w:rsidRPr="3F3ACE45">
        <w:rPr>
          <w:rFonts w:ascii="Verdana" w:hAnsi="Verdana" w:cs="Arial"/>
          <w:sz w:val="20"/>
          <w:szCs w:val="20"/>
        </w:rPr>
        <w:t>impulsar</w:t>
      </w:r>
      <w:r w:rsidR="3EE9D750" w:rsidRPr="3F3ACE45">
        <w:rPr>
          <w:rFonts w:ascii="Verdana" w:hAnsi="Verdana" w:cs="Arial"/>
          <w:sz w:val="20"/>
          <w:szCs w:val="20"/>
        </w:rPr>
        <w:t xml:space="preserve"> de manera coordinada</w:t>
      </w:r>
      <w:r w:rsidR="02ED6707" w:rsidRPr="3F3ACE45">
        <w:rPr>
          <w:rFonts w:ascii="Verdana" w:hAnsi="Verdana" w:cs="Arial"/>
          <w:sz w:val="20"/>
          <w:szCs w:val="20"/>
        </w:rPr>
        <w:t xml:space="preserve"> la transición hacia modelos que garanticen el derecho a la vida independiente y la participación social de todas las personas con discapacidad, prestando una especial atención a la cohesión territorial, el equilibrio entre medio rural y urbano, y la igualdad de género</w:t>
      </w:r>
      <w:r w:rsidR="00301AC6" w:rsidRPr="3F3ACE45">
        <w:rPr>
          <w:rFonts w:ascii="Verdana" w:hAnsi="Verdana" w:cs="Arial"/>
          <w:sz w:val="20"/>
          <w:szCs w:val="20"/>
        </w:rPr>
        <w:t>”</w:t>
      </w:r>
      <w:r w:rsidR="4D58EE68" w:rsidRPr="3F3ACE45">
        <w:rPr>
          <w:rFonts w:ascii="Verdana" w:hAnsi="Verdana" w:cs="Arial"/>
          <w:sz w:val="20"/>
          <w:szCs w:val="20"/>
        </w:rPr>
        <w:t>,</w:t>
      </w:r>
      <w:r w:rsidR="00301AC6" w:rsidRPr="3F3ACE45">
        <w:rPr>
          <w:rFonts w:ascii="Verdana" w:hAnsi="Verdana" w:cs="Arial"/>
          <w:sz w:val="20"/>
          <w:szCs w:val="20"/>
        </w:rPr>
        <w:t xml:space="preserve"> ha</w:t>
      </w:r>
      <w:r w:rsidR="00922BB0" w:rsidRPr="3F3ACE45">
        <w:rPr>
          <w:rFonts w:ascii="Verdana" w:hAnsi="Verdana" w:cs="Arial"/>
          <w:sz w:val="20"/>
          <w:szCs w:val="20"/>
        </w:rPr>
        <w:t xml:space="preserve"> concluido.</w:t>
      </w:r>
    </w:p>
    <w:p w14:paraId="744C1B7A" w14:textId="5AF9FAB5" w:rsidR="009D7CF1" w:rsidRPr="00545E97" w:rsidRDefault="009D7CF1" w:rsidP="00523B42">
      <w:pPr>
        <w:jc w:val="both"/>
        <w:rPr>
          <w:rFonts w:ascii="Verdana" w:hAnsi="Verdana" w:cs="Arial"/>
          <w:bCs/>
          <w:sz w:val="24"/>
          <w:szCs w:val="24"/>
        </w:rPr>
      </w:pPr>
    </w:p>
    <w:p w14:paraId="6CD29385" w14:textId="373BC982" w:rsidR="00270F7B" w:rsidRPr="00F9707C" w:rsidRDefault="00270F7B" w:rsidP="00523B42">
      <w:pPr>
        <w:jc w:val="both"/>
        <w:rPr>
          <w:rFonts w:ascii="Verdana" w:eastAsia="Verdana" w:hAnsi="Verdana" w:cs="Verdana"/>
          <w:b/>
          <w:sz w:val="20"/>
          <w:szCs w:val="20"/>
          <w:u w:val="single"/>
        </w:rPr>
      </w:pPr>
      <w:r w:rsidRPr="00F9707C">
        <w:rPr>
          <w:rFonts w:ascii="Verdana" w:eastAsia="Verdana" w:hAnsi="Verdana" w:cs="Verdana"/>
          <w:b/>
          <w:sz w:val="20"/>
          <w:szCs w:val="20"/>
          <w:u w:val="single"/>
        </w:rPr>
        <w:t xml:space="preserve">CONTACTO PRENSA: </w:t>
      </w:r>
    </w:p>
    <w:p w14:paraId="65723B4B" w14:textId="43B10716" w:rsidR="00270F7B" w:rsidRPr="00F9707C" w:rsidRDefault="00585F27" w:rsidP="00523B42">
      <w:pPr>
        <w:spacing w:line="240" w:lineRule="auto"/>
        <w:jc w:val="both"/>
        <w:rPr>
          <w:rFonts w:ascii="Verdana" w:eastAsia="Verdana" w:hAnsi="Verdana" w:cs="Verdana"/>
          <w:sz w:val="20"/>
          <w:szCs w:val="20"/>
          <w:u w:val="single"/>
        </w:rPr>
      </w:pPr>
      <w:r w:rsidRPr="0033346E">
        <w:rPr>
          <w:rFonts w:ascii="Verdana" w:eastAsia="Verdana" w:hAnsi="Verdana" w:cs="Verdana"/>
          <w:sz w:val="20"/>
          <w:szCs w:val="20"/>
        </w:rPr>
        <w:t>Correo</w:t>
      </w:r>
      <w:r w:rsidR="00270F7B" w:rsidRPr="0033346E">
        <w:rPr>
          <w:rFonts w:ascii="Verdana" w:eastAsia="Verdana" w:hAnsi="Verdana" w:cs="Verdana"/>
          <w:sz w:val="20"/>
          <w:szCs w:val="20"/>
        </w:rPr>
        <w:t xml:space="preserve">: </w:t>
      </w:r>
      <w:hyperlink r:id="rId10">
        <w:r w:rsidR="00270F7B" w:rsidRPr="00F9707C">
          <w:rPr>
            <w:rFonts w:ascii="Verdana" w:eastAsia="Verdana" w:hAnsi="Verdana" w:cs="Verdana"/>
            <w:sz w:val="20"/>
            <w:szCs w:val="20"/>
            <w:u w:val="single"/>
          </w:rPr>
          <w:t>prensa@cermi.es</w:t>
        </w:r>
      </w:hyperlink>
      <w:r w:rsidR="00270F7B" w:rsidRPr="00F9707C">
        <w:rPr>
          <w:rFonts w:ascii="Verdana" w:eastAsia="Verdana" w:hAnsi="Verdana" w:cs="Verdana"/>
          <w:sz w:val="20"/>
          <w:szCs w:val="20"/>
          <w:u w:val="single"/>
        </w:rPr>
        <w:t xml:space="preserve"> </w:t>
      </w:r>
    </w:p>
    <w:p w14:paraId="6A598E53" w14:textId="77777777" w:rsidR="00270F7B" w:rsidRPr="00F9707C" w:rsidRDefault="00270F7B" w:rsidP="00523B42">
      <w:pPr>
        <w:spacing w:after="0" w:line="240" w:lineRule="auto"/>
        <w:jc w:val="both"/>
        <w:rPr>
          <w:rFonts w:ascii="Verdana" w:eastAsia="Verdana" w:hAnsi="Verdana" w:cs="Verdana"/>
          <w:sz w:val="20"/>
          <w:szCs w:val="20"/>
        </w:rPr>
      </w:pPr>
      <w:r w:rsidRPr="00F9707C">
        <w:rPr>
          <w:rFonts w:ascii="Verdana" w:eastAsia="Verdana" w:hAnsi="Verdana" w:cs="Verdana"/>
          <w:sz w:val="20"/>
          <w:szCs w:val="20"/>
        </w:rPr>
        <w:t>Ainhoa Bueno Suárez</w:t>
      </w:r>
    </w:p>
    <w:p w14:paraId="6C18448D" w14:textId="5841A64D" w:rsidR="00C8749A" w:rsidRPr="00F9707C" w:rsidRDefault="00270F7B" w:rsidP="006B7B62">
      <w:pPr>
        <w:spacing w:line="240" w:lineRule="auto"/>
        <w:jc w:val="both"/>
        <w:rPr>
          <w:rFonts w:ascii="Verdana" w:eastAsia="Verdana" w:hAnsi="Verdana" w:cs="Verdana"/>
          <w:sz w:val="20"/>
          <w:szCs w:val="20"/>
        </w:rPr>
      </w:pPr>
      <w:proofErr w:type="spellStart"/>
      <w:r w:rsidRPr="00F9707C">
        <w:rPr>
          <w:rFonts w:ascii="Verdana" w:eastAsia="Verdana" w:hAnsi="Verdana" w:cs="Verdana"/>
          <w:sz w:val="20"/>
          <w:szCs w:val="20"/>
        </w:rPr>
        <w:t>Tlf</w:t>
      </w:r>
      <w:proofErr w:type="spellEnd"/>
      <w:r w:rsidRPr="00F9707C">
        <w:rPr>
          <w:rFonts w:ascii="Verdana" w:eastAsia="Verdana" w:hAnsi="Verdana" w:cs="Verdana"/>
          <w:sz w:val="20"/>
          <w:szCs w:val="20"/>
        </w:rPr>
        <w:t>. 667 17 18 98</w:t>
      </w:r>
      <w:bookmarkEnd w:id="0"/>
    </w:p>
    <w:sectPr w:rsidR="00C8749A" w:rsidRPr="00F9707C" w:rsidSect="00951BBC">
      <w:headerReference w:type="default" r:id="rId11"/>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FE580" w14:textId="77777777" w:rsidR="009C0BC0" w:rsidRDefault="009C0BC0" w:rsidP="0098719B">
      <w:pPr>
        <w:spacing w:after="0" w:line="240" w:lineRule="auto"/>
      </w:pPr>
      <w:r>
        <w:separator/>
      </w:r>
    </w:p>
  </w:endnote>
  <w:endnote w:type="continuationSeparator" w:id="0">
    <w:p w14:paraId="5EAE13F4" w14:textId="77777777" w:rsidR="009C0BC0" w:rsidRDefault="009C0BC0" w:rsidP="0098719B">
      <w:pPr>
        <w:spacing w:after="0" w:line="240" w:lineRule="auto"/>
      </w:pPr>
      <w:r>
        <w:continuationSeparator/>
      </w:r>
    </w:p>
  </w:endnote>
  <w:endnote w:type="continuationNotice" w:id="1">
    <w:p w14:paraId="5C2BEEB4" w14:textId="77777777" w:rsidR="009C0BC0" w:rsidRDefault="009C0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FDDC" w14:textId="77777777" w:rsidR="009C0BC0" w:rsidRDefault="009C0BC0" w:rsidP="0098719B">
      <w:pPr>
        <w:spacing w:after="0" w:line="240" w:lineRule="auto"/>
      </w:pPr>
      <w:r>
        <w:separator/>
      </w:r>
    </w:p>
  </w:footnote>
  <w:footnote w:type="continuationSeparator" w:id="0">
    <w:p w14:paraId="4192584E" w14:textId="77777777" w:rsidR="009C0BC0" w:rsidRDefault="009C0BC0" w:rsidP="0098719B">
      <w:pPr>
        <w:spacing w:after="0" w:line="240" w:lineRule="auto"/>
      </w:pPr>
      <w:r>
        <w:continuationSeparator/>
      </w:r>
    </w:p>
  </w:footnote>
  <w:footnote w:type="continuationNotice" w:id="1">
    <w:p w14:paraId="43310E5C" w14:textId="77777777" w:rsidR="009C0BC0" w:rsidRDefault="009C0B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D08B" w14:textId="24B7114F" w:rsidR="003F781A" w:rsidRDefault="003F05D7" w:rsidP="003F781A">
    <w:pPr>
      <w:pStyle w:val="Encabezado"/>
    </w:pPr>
    <w:r>
      <w:rPr>
        <w:b/>
        <w:noProof/>
        <w:sz w:val="28"/>
        <w:szCs w:val="28"/>
        <w:u w:val="single"/>
        <w:lang w:eastAsia="es-ES"/>
      </w:rPr>
      <w:drawing>
        <wp:anchor distT="0" distB="0" distL="114300" distR="114300" simplePos="0" relativeHeight="251658240" behindDoc="0" locked="0" layoutInCell="1" allowOverlap="1" wp14:anchorId="024D4588" wp14:editId="7FB9CA3B">
          <wp:simplePos x="0" y="0"/>
          <wp:positionH relativeFrom="column">
            <wp:posOffset>3260944</wp:posOffset>
          </wp:positionH>
          <wp:positionV relativeFrom="paragraph">
            <wp:posOffset>-189924</wp:posOffset>
          </wp:positionV>
          <wp:extent cx="1730375" cy="1095375"/>
          <wp:effectExtent l="0" t="0" r="3175" b="9525"/>
          <wp:wrapSquare wrapText="bothSides"/>
          <wp:docPr id="8" name="0 Imagen" descr="Logo Premios cer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descr="Logo Premios cermi.e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375" cy="1095375"/>
                  </a:xfrm>
                  <a:prstGeom prst="rect">
                    <a:avLst/>
                  </a:prstGeom>
                </pic:spPr>
              </pic:pic>
            </a:graphicData>
          </a:graphic>
          <wp14:sizeRelH relativeFrom="page">
            <wp14:pctWidth>0</wp14:pctWidth>
          </wp14:sizeRelH>
          <wp14:sizeRelV relativeFrom="page">
            <wp14:pctHeight>0</wp14:pctHeight>
          </wp14:sizeRelV>
        </wp:anchor>
      </w:drawing>
    </w:r>
    <w:r w:rsidRPr="00B23BED">
      <w:rPr>
        <w:rFonts w:ascii="Abadi" w:hAnsi="Abadi"/>
        <w:noProof/>
        <w:sz w:val="28"/>
        <w:szCs w:val="28"/>
        <w:lang w:eastAsia="es-ES"/>
      </w:rPr>
      <w:drawing>
        <wp:anchor distT="0" distB="0" distL="114300" distR="114300" simplePos="0" relativeHeight="251658241" behindDoc="0" locked="0" layoutInCell="1" allowOverlap="1" wp14:anchorId="3611B1E7" wp14:editId="6CDD60B9">
          <wp:simplePos x="0" y="0"/>
          <wp:positionH relativeFrom="margin">
            <wp:posOffset>397168</wp:posOffset>
          </wp:positionH>
          <wp:positionV relativeFrom="paragraph">
            <wp:posOffset>-157918</wp:posOffset>
          </wp:positionV>
          <wp:extent cx="1663200" cy="1080000"/>
          <wp:effectExtent l="0" t="0" r="0" b="6350"/>
          <wp:wrapTopAndBottom/>
          <wp:docPr id="1" name="Imagen 1" descr="Logo CERMI Estatal  (25º aniver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CERMI Estatal  (25º aniversar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3200" cy="1080000"/>
                  </a:xfrm>
                  <a:prstGeom prst="rect">
                    <a:avLst/>
                  </a:prstGeom>
                  <a:noFill/>
                  <a:ln>
                    <a:noFill/>
                  </a:ln>
                </pic:spPr>
              </pic:pic>
            </a:graphicData>
          </a:graphic>
        </wp:anchor>
      </w:drawing>
    </w:r>
  </w:p>
  <w:p w14:paraId="6FCF8022" w14:textId="43BE246A" w:rsidR="00C07C84" w:rsidRPr="003F781A" w:rsidRDefault="00837535" w:rsidP="003F781A">
    <w:pPr>
      <w:pStyle w:val="Encabezado"/>
    </w:pPr>
    <w:r w:rsidRPr="00EE32E4">
      <w:rPr>
        <w:rFonts w:ascii="Verdana" w:hAnsi="Verdana"/>
        <w:noProof/>
        <w:lang w:eastAsia="es-ES"/>
      </w:rPr>
      <mc:AlternateContent>
        <mc:Choice Requires="wpg">
          <w:drawing>
            <wp:anchor distT="0" distB="0" distL="114300" distR="114300" simplePos="0" relativeHeight="251658242" behindDoc="0" locked="0" layoutInCell="1" allowOverlap="1" wp14:anchorId="7098C734" wp14:editId="123AB605">
              <wp:simplePos x="0" y="0"/>
              <wp:positionH relativeFrom="margin">
                <wp:align>right</wp:align>
              </wp:positionH>
              <wp:positionV relativeFrom="paragraph">
                <wp:posOffset>180975</wp:posOffset>
              </wp:positionV>
              <wp:extent cx="5718175" cy="0"/>
              <wp:effectExtent l="0" t="19050" r="34925" b="19050"/>
              <wp:wrapTopAndBottom/>
              <wp:docPr id="3" name="Grupo 3"/>
              <wp:cNvGraphicFramePr/>
              <a:graphic xmlns:a="http://schemas.openxmlformats.org/drawingml/2006/main">
                <a:graphicData uri="http://schemas.microsoft.com/office/word/2010/wordprocessingGroup">
                  <wpg:wgp>
                    <wpg:cNvGrpSpPr/>
                    <wpg:grpSpPr>
                      <a:xfrm>
                        <a:off x="0" y="0"/>
                        <a:ext cx="5718175" cy="0"/>
                        <a:chOff x="948055" y="1361440"/>
                        <a:chExt cx="5717861" cy="0"/>
                      </a:xfrm>
                    </wpg:grpSpPr>
                    <wps:wsp>
                      <wps:cNvPr id="4" name="Line 4"/>
                      <wps:cNvCnPr/>
                      <wps:spPr bwMode="auto">
                        <a:xfrm>
                          <a:off x="948055" y="1361440"/>
                          <a:ext cx="2799080" cy="0"/>
                        </a:xfrm>
                        <a:prstGeom prst="line">
                          <a:avLst/>
                        </a:prstGeom>
                        <a:noFill/>
                        <a:ln w="31750">
                          <a:solidFill>
                            <a:srgbClr val="FF66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3750631" y="1361440"/>
                          <a:ext cx="2915285" cy="0"/>
                        </a:xfrm>
                        <a:prstGeom prst="line">
                          <a:avLst/>
                        </a:prstGeom>
                        <a:noFill/>
                        <a:ln w="31750">
                          <a:solidFill>
                            <a:srgbClr val="ED174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o 3" style="position:absolute;margin-left:399.05pt;margin-top:14.25pt;width:450.25pt;height:0;z-index:251658242;mso-position-horizontal:right;mso-position-horizontal-relative:margin" coordsize="57178,0" coordorigin="9480,13614" o:spid="_x0000_s1026" w14:anchorId="6B6CB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KRNQIAAAQGAAAOAAAAZHJzL2Uyb0RvYy54bWy8lM2O2yAQx++V+g6Ie2M7cRzHirOHzcdl&#10;26607QMQjG0kDAhInH37DiRxsql62dX2goEZhpnff8zi4dgJdGDGciVLnIxijJikquKyKfHvX5tv&#10;OUbWEVkRoSQr8Suz+GH59cui1wUbq1aJihkEQaQtel3i1jldRJGlLeuIHSnNJBhrZTriYGmaqDKk&#10;h+idiMZxnEW9MpU2ijJrYXd1MuJliF/XjLqfdW2ZQ6LEkJsLownjzo/RckGKxhDdcnpOg7wji45w&#10;CZcOoVbEEbQ3/K9QHadGWVW7EVVdpOqaUxZqgGqS+K6arVF7HWppir7RAyZAe8fp3WHpj8PW6Bf9&#10;bIBErxtgEVa+lmNtOv+FLNExIHsdkLGjQxQ2p7MkT2ZTjOjVRltg7k/M0zyegg1MySRL0vTMm7br&#10;6/FZniU3x6PLvdGbbHoN/WGvCOzHELy0RLNA1haA4NkgXpU4xUiSDrr0iUuGUt8c/l5weJRnQLaw&#10;wArt+u+qAkeydyrofsfqX5VfsI1n83mcQ0MO2Ia6SaGNdVumOuQnJRaQTLiDHJ6sg5zA9eLi5ZFq&#10;w4UIjSwk6ks8AUHicMIqwStv9X7WNLtHYdCBwL+w2WRZHOSAaG/coOdkFaK1jFTr89wRLk5z8BcS&#10;kvBkPIsTo52qXgOisA9KnbY/XTLorhvJph+QbALQsgm04n23DprNk+k4v231/6zZepXM0o0v8dM0&#10;Cz8dPDXhivOz6N+y23XQ/vp4L/8AAAD//wMAUEsDBBQABgAIAAAAIQCc4ADk3AAAAAYBAAAPAAAA&#10;ZHJzL2Rvd25yZXYueG1sTI9BS8NAEIXvgv9hGcGb3aRSqTGbUop6KoKtIN6m2WkSmp0N2W2S/ntH&#10;POht3rzhvW/y1eRaNVAfGs8G0lkCirj0tuHKwMf+5W4JKkRki61nMnChAKvi+irHzPqR32nYxUpJ&#10;CIcMDdQxdpnWoazJYZj5jli8o+8dRpF9pW2Po4S7Vs+T5EE7bFgaauxoU1N52p2dgdcRx/V9+jxs&#10;T8fN5Wu/ePvcpmTM7c20fgIVaYp/x/CDL+hQCNPBn9kG1RqQR6KB+XIBStzHJJHh8LvQRa7/4xff&#10;AAAA//8DAFBLAQItABQABgAIAAAAIQC2gziS/gAAAOEBAAATAAAAAAAAAAAAAAAAAAAAAABbQ29u&#10;dGVudF9UeXBlc10ueG1sUEsBAi0AFAAGAAgAAAAhADj9If/WAAAAlAEAAAsAAAAAAAAAAAAAAAAA&#10;LwEAAF9yZWxzLy5yZWxzUEsBAi0AFAAGAAgAAAAhAKCkopE1AgAABAYAAA4AAAAAAAAAAAAAAAAA&#10;LgIAAGRycy9lMm9Eb2MueG1sUEsBAi0AFAAGAAgAAAAhAJzgAOTcAAAABgEAAA8AAAAAAAAAAAAA&#10;AAAAjwQAAGRycy9kb3ducmV2LnhtbFBLBQYAAAAABAAEAPMAAACYBQAAAAA=&#10;">
              <v:line id="Line 4" style="position:absolute;visibility:visible;mso-wrap-style:square" o:spid="_x0000_s1027" strokecolor="#f60" strokeweight="2.5pt" o:connectortype="straight" from="9480,13614" to="37471,1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26txAAAANoAAAAPAAAAZHJzL2Rvd25yZXYueG1sRI/dasJA&#10;FITvBd9hOULv6kapRdJsRKWFikXwp/en2dMkJHs27G5NfPtuoeDlMDPfMNlqMK24kvO1ZQWzaQKC&#10;uLC65lLB5fz2uAThA7LG1jIpuJGHVT4eZZhq2/ORrqdQighhn6KCKoQuldIXFRn0U9sRR+/bOoMh&#10;SldK7bCPcNPKeZI8S4M1x4UKO9pWVDSnH6PAfTSHbr+Yl8fPr92u6cNru99clHqYDOsXEIGGcA//&#10;t9+1gif4uxJvgMx/AQAA//8DAFBLAQItABQABgAIAAAAIQDb4fbL7gAAAIUBAAATAAAAAAAAAAAA&#10;AAAAAAAAAABbQ29udGVudF9UeXBlc10ueG1sUEsBAi0AFAAGAAgAAAAhAFr0LFu/AAAAFQEAAAsA&#10;AAAAAAAAAAAAAAAAHwEAAF9yZWxzLy5yZWxzUEsBAi0AFAAGAAgAAAAhAIN/bq3EAAAA2gAAAA8A&#10;AAAAAAAAAAAAAAAABwIAAGRycy9kb3ducmV2LnhtbFBLBQYAAAAAAwADALcAAAD4AgAAAAA=&#10;"/>
              <v:line id="Line 5" style="position:absolute;visibility:visible;mso-wrap-style:square" o:spid="_x0000_s1028" strokecolor="#ed174f" strokeweight="2.5pt" o:connectortype="straight" from="37506,13614" to="66659,1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5NwgAAANoAAAAPAAAAZHJzL2Rvd25yZXYueG1sRI9Ba8JA&#10;FITvgv9heYI382LBItFVRLCVHoRqaK+P7DMJZt+G7DZJ/323UOhxmJlvmO1+tI3qufO1Ew3LJAXF&#10;UjhTS6khv50Wa1A+kBhqnLCGb/aw300nW8qMG+Sd+2soVYSIz0hDFUKbIfqiYks+cS1L9O6usxSi&#10;7Eo0HQ0Rbht8StNntFRLXKio5WPFxeP6ZTVc+IU/Du0D77ezfcPcv+L68qn1fDYeNqACj+E//Nc+&#10;Gw0r+L0SbwDufgAAAP//AwBQSwECLQAUAAYACAAAACEA2+H2y+4AAACFAQAAEwAAAAAAAAAAAAAA&#10;AAAAAAAAW0NvbnRlbnRfVHlwZXNdLnhtbFBLAQItABQABgAIAAAAIQBa9CxbvwAAABUBAAALAAAA&#10;AAAAAAAAAAAAAB8BAABfcmVscy8ucmVsc1BLAQItABQABgAIAAAAIQDVle5NwgAAANoAAAAPAAAA&#10;AAAAAAAAAAAAAAcCAABkcnMvZG93bnJldi54bWxQSwUGAAAAAAMAAwC3AAAA9gIAAAAA&#10;"/>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D98"/>
    <w:multiLevelType w:val="hybridMultilevel"/>
    <w:tmpl w:val="ECB0C92A"/>
    <w:lvl w:ilvl="0" w:tplc="912A81A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C732311"/>
    <w:multiLevelType w:val="hybridMultilevel"/>
    <w:tmpl w:val="DD466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3B3F51"/>
    <w:multiLevelType w:val="hybridMultilevel"/>
    <w:tmpl w:val="68FE421A"/>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15:restartNumberingAfterBreak="0">
    <w:nsid w:val="37700FB2"/>
    <w:multiLevelType w:val="hybridMultilevel"/>
    <w:tmpl w:val="176AA736"/>
    <w:lvl w:ilvl="0" w:tplc="34B8E8F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39513F"/>
    <w:multiLevelType w:val="hybridMultilevel"/>
    <w:tmpl w:val="49300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DE79B6"/>
    <w:multiLevelType w:val="hybridMultilevel"/>
    <w:tmpl w:val="15D6F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922E94"/>
    <w:multiLevelType w:val="hybridMultilevel"/>
    <w:tmpl w:val="8A4626A8"/>
    <w:lvl w:ilvl="0" w:tplc="EC9803F0">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C2F5903"/>
    <w:multiLevelType w:val="hybridMultilevel"/>
    <w:tmpl w:val="119AA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B6"/>
    <w:rsid w:val="0000104B"/>
    <w:rsid w:val="000036CE"/>
    <w:rsid w:val="00005021"/>
    <w:rsid w:val="0001402B"/>
    <w:rsid w:val="000149DD"/>
    <w:rsid w:val="00015BA9"/>
    <w:rsid w:val="00020D58"/>
    <w:rsid w:val="00032C20"/>
    <w:rsid w:val="00033DD0"/>
    <w:rsid w:val="00041E69"/>
    <w:rsid w:val="000479AE"/>
    <w:rsid w:val="00051350"/>
    <w:rsid w:val="0005502E"/>
    <w:rsid w:val="000562A0"/>
    <w:rsid w:val="00056D29"/>
    <w:rsid w:val="000633A3"/>
    <w:rsid w:val="0006428E"/>
    <w:rsid w:val="00064E95"/>
    <w:rsid w:val="00067A9E"/>
    <w:rsid w:val="00083371"/>
    <w:rsid w:val="00086931"/>
    <w:rsid w:val="0009295A"/>
    <w:rsid w:val="000941F5"/>
    <w:rsid w:val="000A04C6"/>
    <w:rsid w:val="000B253F"/>
    <w:rsid w:val="000B6CAF"/>
    <w:rsid w:val="000C26FC"/>
    <w:rsid w:val="000C3043"/>
    <w:rsid w:val="000C37C6"/>
    <w:rsid w:val="000C4886"/>
    <w:rsid w:val="000C598D"/>
    <w:rsid w:val="000D154E"/>
    <w:rsid w:val="000D3C77"/>
    <w:rsid w:val="000E163E"/>
    <w:rsid w:val="000E204F"/>
    <w:rsid w:val="000E3D2F"/>
    <w:rsid w:val="000E4F3F"/>
    <w:rsid w:val="000F43E8"/>
    <w:rsid w:val="000F5924"/>
    <w:rsid w:val="00111C69"/>
    <w:rsid w:val="00111FA1"/>
    <w:rsid w:val="00114710"/>
    <w:rsid w:val="0011611C"/>
    <w:rsid w:val="00122E9C"/>
    <w:rsid w:val="00127852"/>
    <w:rsid w:val="00132699"/>
    <w:rsid w:val="00134238"/>
    <w:rsid w:val="00134F5C"/>
    <w:rsid w:val="001416F5"/>
    <w:rsid w:val="00145374"/>
    <w:rsid w:val="001469EC"/>
    <w:rsid w:val="0015000B"/>
    <w:rsid w:val="0015144C"/>
    <w:rsid w:val="00154202"/>
    <w:rsid w:val="00163F74"/>
    <w:rsid w:val="0016569E"/>
    <w:rsid w:val="00171C85"/>
    <w:rsid w:val="00176C7C"/>
    <w:rsid w:val="00176E23"/>
    <w:rsid w:val="0018128E"/>
    <w:rsid w:val="00183C74"/>
    <w:rsid w:val="00185931"/>
    <w:rsid w:val="00190BBB"/>
    <w:rsid w:val="001A0E84"/>
    <w:rsid w:val="001A2DF6"/>
    <w:rsid w:val="001A6A5E"/>
    <w:rsid w:val="001B759E"/>
    <w:rsid w:val="001C1177"/>
    <w:rsid w:val="001C132E"/>
    <w:rsid w:val="001C16BE"/>
    <w:rsid w:val="001D1359"/>
    <w:rsid w:val="001D2B91"/>
    <w:rsid w:val="001D5114"/>
    <w:rsid w:val="001D6CC0"/>
    <w:rsid w:val="001E6294"/>
    <w:rsid w:val="001F158F"/>
    <w:rsid w:val="00218A5D"/>
    <w:rsid w:val="00221A84"/>
    <w:rsid w:val="002226F7"/>
    <w:rsid w:val="00223F26"/>
    <w:rsid w:val="0023284B"/>
    <w:rsid w:val="00233547"/>
    <w:rsid w:val="00237982"/>
    <w:rsid w:val="00252F32"/>
    <w:rsid w:val="002565D9"/>
    <w:rsid w:val="002678A2"/>
    <w:rsid w:val="00270F7B"/>
    <w:rsid w:val="0027663E"/>
    <w:rsid w:val="00283354"/>
    <w:rsid w:val="00283EEF"/>
    <w:rsid w:val="00284F16"/>
    <w:rsid w:val="00285F51"/>
    <w:rsid w:val="0029323C"/>
    <w:rsid w:val="00297516"/>
    <w:rsid w:val="002A1E1B"/>
    <w:rsid w:val="002A69ED"/>
    <w:rsid w:val="002C4375"/>
    <w:rsid w:val="002D3102"/>
    <w:rsid w:val="002D6F4C"/>
    <w:rsid w:val="002E0DA8"/>
    <w:rsid w:val="002E18E3"/>
    <w:rsid w:val="002E1B5E"/>
    <w:rsid w:val="002E6F39"/>
    <w:rsid w:val="002E743C"/>
    <w:rsid w:val="002F219A"/>
    <w:rsid w:val="002F3031"/>
    <w:rsid w:val="00301AC6"/>
    <w:rsid w:val="00305FE8"/>
    <w:rsid w:val="003159DF"/>
    <w:rsid w:val="00315D97"/>
    <w:rsid w:val="00315F70"/>
    <w:rsid w:val="00326DAA"/>
    <w:rsid w:val="0033346E"/>
    <w:rsid w:val="00334B82"/>
    <w:rsid w:val="00342166"/>
    <w:rsid w:val="0034394D"/>
    <w:rsid w:val="00344655"/>
    <w:rsid w:val="003446DC"/>
    <w:rsid w:val="003456AB"/>
    <w:rsid w:val="00346CAE"/>
    <w:rsid w:val="00361BA8"/>
    <w:rsid w:val="00361D56"/>
    <w:rsid w:val="00367B45"/>
    <w:rsid w:val="00374DFB"/>
    <w:rsid w:val="00377013"/>
    <w:rsid w:val="003864D2"/>
    <w:rsid w:val="00391410"/>
    <w:rsid w:val="00391905"/>
    <w:rsid w:val="003A29FB"/>
    <w:rsid w:val="003A485C"/>
    <w:rsid w:val="003A74D0"/>
    <w:rsid w:val="003B2CB1"/>
    <w:rsid w:val="003B375C"/>
    <w:rsid w:val="003B51DB"/>
    <w:rsid w:val="003B673A"/>
    <w:rsid w:val="003C305F"/>
    <w:rsid w:val="003C4F8B"/>
    <w:rsid w:val="003C6E60"/>
    <w:rsid w:val="003C75AE"/>
    <w:rsid w:val="003D08B7"/>
    <w:rsid w:val="003D15C6"/>
    <w:rsid w:val="003D23E6"/>
    <w:rsid w:val="003D42D6"/>
    <w:rsid w:val="003D7AB3"/>
    <w:rsid w:val="003E0803"/>
    <w:rsid w:val="003E2992"/>
    <w:rsid w:val="003E39AE"/>
    <w:rsid w:val="003E4D32"/>
    <w:rsid w:val="003E568F"/>
    <w:rsid w:val="003E595F"/>
    <w:rsid w:val="003F05D7"/>
    <w:rsid w:val="003F781A"/>
    <w:rsid w:val="00400B6B"/>
    <w:rsid w:val="00407413"/>
    <w:rsid w:val="00407A3F"/>
    <w:rsid w:val="0041149D"/>
    <w:rsid w:val="004200FD"/>
    <w:rsid w:val="00420B07"/>
    <w:rsid w:val="00420E99"/>
    <w:rsid w:val="00422BFF"/>
    <w:rsid w:val="00423077"/>
    <w:rsid w:val="0042345E"/>
    <w:rsid w:val="00432A7C"/>
    <w:rsid w:val="00433E50"/>
    <w:rsid w:val="00434932"/>
    <w:rsid w:val="00434C36"/>
    <w:rsid w:val="00436293"/>
    <w:rsid w:val="00452D11"/>
    <w:rsid w:val="004534DB"/>
    <w:rsid w:val="004576F2"/>
    <w:rsid w:val="00461031"/>
    <w:rsid w:val="00462CB6"/>
    <w:rsid w:val="00474ED0"/>
    <w:rsid w:val="00490C6F"/>
    <w:rsid w:val="00492E5D"/>
    <w:rsid w:val="00492FF1"/>
    <w:rsid w:val="00494961"/>
    <w:rsid w:val="00495409"/>
    <w:rsid w:val="00495779"/>
    <w:rsid w:val="00495AE7"/>
    <w:rsid w:val="0049615D"/>
    <w:rsid w:val="004A0945"/>
    <w:rsid w:val="004A6791"/>
    <w:rsid w:val="004B2078"/>
    <w:rsid w:val="004B353E"/>
    <w:rsid w:val="004B46C8"/>
    <w:rsid w:val="004C212F"/>
    <w:rsid w:val="004C6931"/>
    <w:rsid w:val="004E04E9"/>
    <w:rsid w:val="004E076F"/>
    <w:rsid w:val="004E2884"/>
    <w:rsid w:val="004E3F0B"/>
    <w:rsid w:val="004E7575"/>
    <w:rsid w:val="0050232C"/>
    <w:rsid w:val="00507CA1"/>
    <w:rsid w:val="00516422"/>
    <w:rsid w:val="0052070B"/>
    <w:rsid w:val="0052387D"/>
    <w:rsid w:val="00523B42"/>
    <w:rsid w:val="00524914"/>
    <w:rsid w:val="005366A8"/>
    <w:rsid w:val="00536FAD"/>
    <w:rsid w:val="00541570"/>
    <w:rsid w:val="00542CD8"/>
    <w:rsid w:val="00545E97"/>
    <w:rsid w:val="0055371A"/>
    <w:rsid w:val="005567A8"/>
    <w:rsid w:val="00556914"/>
    <w:rsid w:val="0055740E"/>
    <w:rsid w:val="005624BE"/>
    <w:rsid w:val="00563058"/>
    <w:rsid w:val="005673D4"/>
    <w:rsid w:val="005742AE"/>
    <w:rsid w:val="0057659E"/>
    <w:rsid w:val="0058316C"/>
    <w:rsid w:val="00585F27"/>
    <w:rsid w:val="00591CE8"/>
    <w:rsid w:val="00592F3C"/>
    <w:rsid w:val="00593D75"/>
    <w:rsid w:val="005945A5"/>
    <w:rsid w:val="005A1011"/>
    <w:rsid w:val="005A207D"/>
    <w:rsid w:val="005A2623"/>
    <w:rsid w:val="005A5C79"/>
    <w:rsid w:val="005A6C65"/>
    <w:rsid w:val="005B3D17"/>
    <w:rsid w:val="005B5715"/>
    <w:rsid w:val="005B6489"/>
    <w:rsid w:val="005C0B36"/>
    <w:rsid w:val="005C3CFD"/>
    <w:rsid w:val="005C70A7"/>
    <w:rsid w:val="005D3161"/>
    <w:rsid w:val="005D5A93"/>
    <w:rsid w:val="005E0ADE"/>
    <w:rsid w:val="005E542B"/>
    <w:rsid w:val="005F0BF6"/>
    <w:rsid w:val="005F245F"/>
    <w:rsid w:val="005F6EF2"/>
    <w:rsid w:val="00604A22"/>
    <w:rsid w:val="00604A32"/>
    <w:rsid w:val="00606804"/>
    <w:rsid w:val="006102AA"/>
    <w:rsid w:val="00611397"/>
    <w:rsid w:val="00611DC4"/>
    <w:rsid w:val="00612B4D"/>
    <w:rsid w:val="006369DC"/>
    <w:rsid w:val="00640385"/>
    <w:rsid w:val="00640F74"/>
    <w:rsid w:val="00641B33"/>
    <w:rsid w:val="00641B9B"/>
    <w:rsid w:val="0064231F"/>
    <w:rsid w:val="00650DFD"/>
    <w:rsid w:val="006558E6"/>
    <w:rsid w:val="0066077B"/>
    <w:rsid w:val="00660ACF"/>
    <w:rsid w:val="00661C06"/>
    <w:rsid w:val="00665DFA"/>
    <w:rsid w:val="00665FD2"/>
    <w:rsid w:val="00667ECC"/>
    <w:rsid w:val="00670A21"/>
    <w:rsid w:val="00672A00"/>
    <w:rsid w:val="00673299"/>
    <w:rsid w:val="00674929"/>
    <w:rsid w:val="00675EAD"/>
    <w:rsid w:val="0068129B"/>
    <w:rsid w:val="00684564"/>
    <w:rsid w:val="0069218D"/>
    <w:rsid w:val="00692236"/>
    <w:rsid w:val="00695D24"/>
    <w:rsid w:val="00695EB0"/>
    <w:rsid w:val="006A09D9"/>
    <w:rsid w:val="006A287C"/>
    <w:rsid w:val="006B0854"/>
    <w:rsid w:val="006B3746"/>
    <w:rsid w:val="006B7B62"/>
    <w:rsid w:val="006C1FBA"/>
    <w:rsid w:val="006C587B"/>
    <w:rsid w:val="006C6936"/>
    <w:rsid w:val="006D02D8"/>
    <w:rsid w:val="006D1B77"/>
    <w:rsid w:val="006D2155"/>
    <w:rsid w:val="006E3794"/>
    <w:rsid w:val="006F10D2"/>
    <w:rsid w:val="006F2196"/>
    <w:rsid w:val="006F416E"/>
    <w:rsid w:val="006F4602"/>
    <w:rsid w:val="006F4FB0"/>
    <w:rsid w:val="00700685"/>
    <w:rsid w:val="00701F54"/>
    <w:rsid w:val="00711FA7"/>
    <w:rsid w:val="00712354"/>
    <w:rsid w:val="00715B93"/>
    <w:rsid w:val="0072046E"/>
    <w:rsid w:val="00725787"/>
    <w:rsid w:val="00727E9E"/>
    <w:rsid w:val="007327EB"/>
    <w:rsid w:val="00733A9A"/>
    <w:rsid w:val="007348F7"/>
    <w:rsid w:val="0073656F"/>
    <w:rsid w:val="00741AC5"/>
    <w:rsid w:val="007444BA"/>
    <w:rsid w:val="0074527B"/>
    <w:rsid w:val="00750845"/>
    <w:rsid w:val="0075469B"/>
    <w:rsid w:val="00764721"/>
    <w:rsid w:val="00770029"/>
    <w:rsid w:val="007707FE"/>
    <w:rsid w:val="0077557C"/>
    <w:rsid w:val="00792916"/>
    <w:rsid w:val="00792984"/>
    <w:rsid w:val="00793189"/>
    <w:rsid w:val="00793EE0"/>
    <w:rsid w:val="007A45CA"/>
    <w:rsid w:val="007A58AA"/>
    <w:rsid w:val="007A7A9A"/>
    <w:rsid w:val="007B06D7"/>
    <w:rsid w:val="007B1469"/>
    <w:rsid w:val="007B413F"/>
    <w:rsid w:val="007B61D1"/>
    <w:rsid w:val="007B6A41"/>
    <w:rsid w:val="007B6DDF"/>
    <w:rsid w:val="007B7012"/>
    <w:rsid w:val="007B771C"/>
    <w:rsid w:val="007C64BD"/>
    <w:rsid w:val="007E1BCA"/>
    <w:rsid w:val="007E23BA"/>
    <w:rsid w:val="007E75AC"/>
    <w:rsid w:val="007F0127"/>
    <w:rsid w:val="007F23FC"/>
    <w:rsid w:val="007F582D"/>
    <w:rsid w:val="007F707A"/>
    <w:rsid w:val="007F771C"/>
    <w:rsid w:val="00800896"/>
    <w:rsid w:val="00803AFC"/>
    <w:rsid w:val="00804AF7"/>
    <w:rsid w:val="008067F6"/>
    <w:rsid w:val="008105FC"/>
    <w:rsid w:val="00813F30"/>
    <w:rsid w:val="008148CF"/>
    <w:rsid w:val="00814E84"/>
    <w:rsid w:val="008170B5"/>
    <w:rsid w:val="008236BB"/>
    <w:rsid w:val="00823F89"/>
    <w:rsid w:val="00824F0F"/>
    <w:rsid w:val="00826F21"/>
    <w:rsid w:val="00830308"/>
    <w:rsid w:val="00832A6E"/>
    <w:rsid w:val="00833380"/>
    <w:rsid w:val="008333E9"/>
    <w:rsid w:val="00834D20"/>
    <w:rsid w:val="00835A24"/>
    <w:rsid w:val="00837535"/>
    <w:rsid w:val="00840AD5"/>
    <w:rsid w:val="00840D06"/>
    <w:rsid w:val="008411DC"/>
    <w:rsid w:val="0085016E"/>
    <w:rsid w:val="00850EB2"/>
    <w:rsid w:val="00864016"/>
    <w:rsid w:val="0086403B"/>
    <w:rsid w:val="00864DA5"/>
    <w:rsid w:val="00867E8D"/>
    <w:rsid w:val="00875215"/>
    <w:rsid w:val="008810B3"/>
    <w:rsid w:val="008866D5"/>
    <w:rsid w:val="00886DCE"/>
    <w:rsid w:val="008940FA"/>
    <w:rsid w:val="008A1541"/>
    <w:rsid w:val="008A2C4F"/>
    <w:rsid w:val="008A7BF6"/>
    <w:rsid w:val="008B1AAB"/>
    <w:rsid w:val="008B4EC9"/>
    <w:rsid w:val="008B5AD8"/>
    <w:rsid w:val="008BEC52"/>
    <w:rsid w:val="008D0700"/>
    <w:rsid w:val="008D16AC"/>
    <w:rsid w:val="008D3CA5"/>
    <w:rsid w:val="008D4457"/>
    <w:rsid w:val="008D44E7"/>
    <w:rsid w:val="008D54CF"/>
    <w:rsid w:val="008D63B6"/>
    <w:rsid w:val="008DB1BF"/>
    <w:rsid w:val="008E46BA"/>
    <w:rsid w:val="008F0985"/>
    <w:rsid w:val="008F3438"/>
    <w:rsid w:val="00901A36"/>
    <w:rsid w:val="00905013"/>
    <w:rsid w:val="009126AE"/>
    <w:rsid w:val="00914D09"/>
    <w:rsid w:val="009155EE"/>
    <w:rsid w:val="009215A3"/>
    <w:rsid w:val="00922BB0"/>
    <w:rsid w:val="009316DD"/>
    <w:rsid w:val="009341A8"/>
    <w:rsid w:val="009348CF"/>
    <w:rsid w:val="009355F9"/>
    <w:rsid w:val="009413E7"/>
    <w:rsid w:val="0094241F"/>
    <w:rsid w:val="00942D5D"/>
    <w:rsid w:val="009452DE"/>
    <w:rsid w:val="009455CF"/>
    <w:rsid w:val="009477DC"/>
    <w:rsid w:val="00951BBC"/>
    <w:rsid w:val="00961A33"/>
    <w:rsid w:val="0097074D"/>
    <w:rsid w:val="009748DE"/>
    <w:rsid w:val="009853F4"/>
    <w:rsid w:val="0098719B"/>
    <w:rsid w:val="0099234D"/>
    <w:rsid w:val="00996801"/>
    <w:rsid w:val="009A0DF3"/>
    <w:rsid w:val="009A1971"/>
    <w:rsid w:val="009A49AC"/>
    <w:rsid w:val="009A4E09"/>
    <w:rsid w:val="009A6852"/>
    <w:rsid w:val="009A73AA"/>
    <w:rsid w:val="009A7542"/>
    <w:rsid w:val="009A78D5"/>
    <w:rsid w:val="009B0FDC"/>
    <w:rsid w:val="009C0504"/>
    <w:rsid w:val="009C0BC0"/>
    <w:rsid w:val="009C2178"/>
    <w:rsid w:val="009C5272"/>
    <w:rsid w:val="009C6B7C"/>
    <w:rsid w:val="009C7233"/>
    <w:rsid w:val="009D2263"/>
    <w:rsid w:val="009D7CF1"/>
    <w:rsid w:val="009E1897"/>
    <w:rsid w:val="009E4682"/>
    <w:rsid w:val="009F088B"/>
    <w:rsid w:val="009F11CD"/>
    <w:rsid w:val="00A00846"/>
    <w:rsid w:val="00A0093F"/>
    <w:rsid w:val="00A05A65"/>
    <w:rsid w:val="00A06FAF"/>
    <w:rsid w:val="00A200AE"/>
    <w:rsid w:val="00A221E1"/>
    <w:rsid w:val="00A22FBB"/>
    <w:rsid w:val="00A26A0D"/>
    <w:rsid w:val="00A26A42"/>
    <w:rsid w:val="00A26B61"/>
    <w:rsid w:val="00A30ACE"/>
    <w:rsid w:val="00A3153F"/>
    <w:rsid w:val="00A3250E"/>
    <w:rsid w:val="00A336F9"/>
    <w:rsid w:val="00A354E6"/>
    <w:rsid w:val="00A44A11"/>
    <w:rsid w:val="00A45E7B"/>
    <w:rsid w:val="00A468DE"/>
    <w:rsid w:val="00A549BF"/>
    <w:rsid w:val="00A564AC"/>
    <w:rsid w:val="00A57038"/>
    <w:rsid w:val="00A63DFE"/>
    <w:rsid w:val="00A65E00"/>
    <w:rsid w:val="00A7091F"/>
    <w:rsid w:val="00A77C4C"/>
    <w:rsid w:val="00A8004A"/>
    <w:rsid w:val="00A83DCA"/>
    <w:rsid w:val="00A955C6"/>
    <w:rsid w:val="00AA0044"/>
    <w:rsid w:val="00AA4B69"/>
    <w:rsid w:val="00AA52F7"/>
    <w:rsid w:val="00AA55EB"/>
    <w:rsid w:val="00AB0BF0"/>
    <w:rsid w:val="00AB1EEB"/>
    <w:rsid w:val="00AB2729"/>
    <w:rsid w:val="00AB45A7"/>
    <w:rsid w:val="00AB6A52"/>
    <w:rsid w:val="00AC003F"/>
    <w:rsid w:val="00AC1777"/>
    <w:rsid w:val="00AC2B55"/>
    <w:rsid w:val="00AC7942"/>
    <w:rsid w:val="00AD3EC3"/>
    <w:rsid w:val="00AD5BE6"/>
    <w:rsid w:val="00AD7DEB"/>
    <w:rsid w:val="00AE25D9"/>
    <w:rsid w:val="00AE36E0"/>
    <w:rsid w:val="00AE3828"/>
    <w:rsid w:val="00AE4105"/>
    <w:rsid w:val="00AF2B2E"/>
    <w:rsid w:val="00AF2FA2"/>
    <w:rsid w:val="00B060B3"/>
    <w:rsid w:val="00B217AC"/>
    <w:rsid w:val="00B21EF0"/>
    <w:rsid w:val="00B24851"/>
    <w:rsid w:val="00B31B7E"/>
    <w:rsid w:val="00B35B85"/>
    <w:rsid w:val="00B3627A"/>
    <w:rsid w:val="00B36FD7"/>
    <w:rsid w:val="00B37185"/>
    <w:rsid w:val="00B37DC4"/>
    <w:rsid w:val="00B405D4"/>
    <w:rsid w:val="00B4266A"/>
    <w:rsid w:val="00B43C2E"/>
    <w:rsid w:val="00B44E12"/>
    <w:rsid w:val="00B45B22"/>
    <w:rsid w:val="00B51BAD"/>
    <w:rsid w:val="00B5349A"/>
    <w:rsid w:val="00B617C8"/>
    <w:rsid w:val="00B6314F"/>
    <w:rsid w:val="00B66269"/>
    <w:rsid w:val="00B735CB"/>
    <w:rsid w:val="00B73F0D"/>
    <w:rsid w:val="00B8377A"/>
    <w:rsid w:val="00B933D6"/>
    <w:rsid w:val="00BA60CC"/>
    <w:rsid w:val="00BA7E40"/>
    <w:rsid w:val="00BB4E78"/>
    <w:rsid w:val="00BB6E84"/>
    <w:rsid w:val="00BB7580"/>
    <w:rsid w:val="00BC11C8"/>
    <w:rsid w:val="00BC1E0F"/>
    <w:rsid w:val="00BD366A"/>
    <w:rsid w:val="00BE0BD8"/>
    <w:rsid w:val="00BE2B7E"/>
    <w:rsid w:val="00BE46B8"/>
    <w:rsid w:val="00BE69D8"/>
    <w:rsid w:val="00BF2DE8"/>
    <w:rsid w:val="00BF74BD"/>
    <w:rsid w:val="00C05068"/>
    <w:rsid w:val="00C07C84"/>
    <w:rsid w:val="00C11410"/>
    <w:rsid w:val="00C16510"/>
    <w:rsid w:val="00C2494F"/>
    <w:rsid w:val="00C27B56"/>
    <w:rsid w:val="00C35C2A"/>
    <w:rsid w:val="00C40031"/>
    <w:rsid w:val="00C41AAD"/>
    <w:rsid w:val="00C42D6C"/>
    <w:rsid w:val="00C441F2"/>
    <w:rsid w:val="00C46050"/>
    <w:rsid w:val="00C4607B"/>
    <w:rsid w:val="00C526CF"/>
    <w:rsid w:val="00C56139"/>
    <w:rsid w:val="00C57C98"/>
    <w:rsid w:val="00C57D91"/>
    <w:rsid w:val="00C632F5"/>
    <w:rsid w:val="00C66369"/>
    <w:rsid w:val="00C72B2B"/>
    <w:rsid w:val="00C7437C"/>
    <w:rsid w:val="00C753B6"/>
    <w:rsid w:val="00C77072"/>
    <w:rsid w:val="00C7739B"/>
    <w:rsid w:val="00C8286D"/>
    <w:rsid w:val="00C8749A"/>
    <w:rsid w:val="00C9067E"/>
    <w:rsid w:val="00C908AC"/>
    <w:rsid w:val="00CA211F"/>
    <w:rsid w:val="00CA4050"/>
    <w:rsid w:val="00CA4601"/>
    <w:rsid w:val="00CA4DDA"/>
    <w:rsid w:val="00CB11BC"/>
    <w:rsid w:val="00CB1AA9"/>
    <w:rsid w:val="00CB2FE1"/>
    <w:rsid w:val="00CB3C61"/>
    <w:rsid w:val="00CB5F4F"/>
    <w:rsid w:val="00CB63FA"/>
    <w:rsid w:val="00CB64D2"/>
    <w:rsid w:val="00CC12AB"/>
    <w:rsid w:val="00CE3600"/>
    <w:rsid w:val="00CE5DC7"/>
    <w:rsid w:val="00CF1AD5"/>
    <w:rsid w:val="00CF40A0"/>
    <w:rsid w:val="00CF426A"/>
    <w:rsid w:val="00CF5D13"/>
    <w:rsid w:val="00CF6D51"/>
    <w:rsid w:val="00D12FED"/>
    <w:rsid w:val="00D16F0B"/>
    <w:rsid w:val="00D33BE6"/>
    <w:rsid w:val="00D4254A"/>
    <w:rsid w:val="00D46F87"/>
    <w:rsid w:val="00D47548"/>
    <w:rsid w:val="00D52582"/>
    <w:rsid w:val="00D537F4"/>
    <w:rsid w:val="00D5460C"/>
    <w:rsid w:val="00D553B0"/>
    <w:rsid w:val="00D55A95"/>
    <w:rsid w:val="00D75825"/>
    <w:rsid w:val="00D769D1"/>
    <w:rsid w:val="00D77A1A"/>
    <w:rsid w:val="00D8086B"/>
    <w:rsid w:val="00D8274F"/>
    <w:rsid w:val="00D84421"/>
    <w:rsid w:val="00D85DAB"/>
    <w:rsid w:val="00D873A5"/>
    <w:rsid w:val="00D87E31"/>
    <w:rsid w:val="00D948FD"/>
    <w:rsid w:val="00DA4E3F"/>
    <w:rsid w:val="00DA586C"/>
    <w:rsid w:val="00DA5D89"/>
    <w:rsid w:val="00DB396A"/>
    <w:rsid w:val="00DB4DB3"/>
    <w:rsid w:val="00DB6F22"/>
    <w:rsid w:val="00DB7E5A"/>
    <w:rsid w:val="00DC0CF8"/>
    <w:rsid w:val="00DC4CA3"/>
    <w:rsid w:val="00DC5071"/>
    <w:rsid w:val="00DC57FB"/>
    <w:rsid w:val="00DD1850"/>
    <w:rsid w:val="00DE0530"/>
    <w:rsid w:val="00DF0812"/>
    <w:rsid w:val="00DF2D77"/>
    <w:rsid w:val="00DF31F7"/>
    <w:rsid w:val="00DF3659"/>
    <w:rsid w:val="00DF45E1"/>
    <w:rsid w:val="00DF6921"/>
    <w:rsid w:val="00DF6A9B"/>
    <w:rsid w:val="00E00455"/>
    <w:rsid w:val="00E00F2A"/>
    <w:rsid w:val="00E01488"/>
    <w:rsid w:val="00E0390A"/>
    <w:rsid w:val="00E06FFB"/>
    <w:rsid w:val="00E1598C"/>
    <w:rsid w:val="00E16F3D"/>
    <w:rsid w:val="00E20323"/>
    <w:rsid w:val="00E218A7"/>
    <w:rsid w:val="00E22B79"/>
    <w:rsid w:val="00E230FD"/>
    <w:rsid w:val="00E245FE"/>
    <w:rsid w:val="00E252ED"/>
    <w:rsid w:val="00E302D7"/>
    <w:rsid w:val="00E3438A"/>
    <w:rsid w:val="00E356C0"/>
    <w:rsid w:val="00E44442"/>
    <w:rsid w:val="00E77A1F"/>
    <w:rsid w:val="00E83031"/>
    <w:rsid w:val="00E86AB5"/>
    <w:rsid w:val="00E86C6D"/>
    <w:rsid w:val="00E90613"/>
    <w:rsid w:val="00E95801"/>
    <w:rsid w:val="00EA3575"/>
    <w:rsid w:val="00EB38BB"/>
    <w:rsid w:val="00EB4EFD"/>
    <w:rsid w:val="00EC67C4"/>
    <w:rsid w:val="00EC7DB6"/>
    <w:rsid w:val="00ED752C"/>
    <w:rsid w:val="00EE1103"/>
    <w:rsid w:val="00EE32E4"/>
    <w:rsid w:val="00EE52C5"/>
    <w:rsid w:val="00EE69C7"/>
    <w:rsid w:val="00EF1F33"/>
    <w:rsid w:val="00EF2B5B"/>
    <w:rsid w:val="00EF47A7"/>
    <w:rsid w:val="00EF5178"/>
    <w:rsid w:val="00F0131A"/>
    <w:rsid w:val="00F01588"/>
    <w:rsid w:val="00F02377"/>
    <w:rsid w:val="00F07A10"/>
    <w:rsid w:val="00F10502"/>
    <w:rsid w:val="00F16241"/>
    <w:rsid w:val="00F23BF4"/>
    <w:rsid w:val="00F25188"/>
    <w:rsid w:val="00F314BF"/>
    <w:rsid w:val="00F36DA7"/>
    <w:rsid w:val="00F425E8"/>
    <w:rsid w:val="00F47BC4"/>
    <w:rsid w:val="00F521CD"/>
    <w:rsid w:val="00F61329"/>
    <w:rsid w:val="00F657E0"/>
    <w:rsid w:val="00F65C5A"/>
    <w:rsid w:val="00F73838"/>
    <w:rsid w:val="00F8187F"/>
    <w:rsid w:val="00F85BD2"/>
    <w:rsid w:val="00F937A5"/>
    <w:rsid w:val="00F93F59"/>
    <w:rsid w:val="00F95E6A"/>
    <w:rsid w:val="00F9707C"/>
    <w:rsid w:val="00F97F36"/>
    <w:rsid w:val="00FA3749"/>
    <w:rsid w:val="00FA3BD5"/>
    <w:rsid w:val="00FA5B03"/>
    <w:rsid w:val="00FB0E4E"/>
    <w:rsid w:val="00FB29B7"/>
    <w:rsid w:val="00FB36D6"/>
    <w:rsid w:val="00FB3DD6"/>
    <w:rsid w:val="00FB7EE3"/>
    <w:rsid w:val="00FC1713"/>
    <w:rsid w:val="00FD103D"/>
    <w:rsid w:val="00FD332F"/>
    <w:rsid w:val="00FD5A86"/>
    <w:rsid w:val="00FD755A"/>
    <w:rsid w:val="00FE4AFB"/>
    <w:rsid w:val="00FE5B81"/>
    <w:rsid w:val="00FE6326"/>
    <w:rsid w:val="00FF23D3"/>
    <w:rsid w:val="00FF54B8"/>
    <w:rsid w:val="00FF5F2E"/>
    <w:rsid w:val="01B5B6D6"/>
    <w:rsid w:val="01FAF79A"/>
    <w:rsid w:val="024378CA"/>
    <w:rsid w:val="02E75DEC"/>
    <w:rsid w:val="02ED6707"/>
    <w:rsid w:val="03124CEA"/>
    <w:rsid w:val="032CBA7D"/>
    <w:rsid w:val="04EEA8A8"/>
    <w:rsid w:val="063E7B8F"/>
    <w:rsid w:val="070DC354"/>
    <w:rsid w:val="08F4C637"/>
    <w:rsid w:val="097D7407"/>
    <w:rsid w:val="09C39594"/>
    <w:rsid w:val="0A6F094F"/>
    <w:rsid w:val="0B8DBCA3"/>
    <w:rsid w:val="0BAAB40F"/>
    <w:rsid w:val="0C103F10"/>
    <w:rsid w:val="0D26CC12"/>
    <w:rsid w:val="0D6E219A"/>
    <w:rsid w:val="0DBC76B9"/>
    <w:rsid w:val="0E5A13AA"/>
    <w:rsid w:val="0E8BD1DF"/>
    <w:rsid w:val="0F5B8266"/>
    <w:rsid w:val="0FD46BCD"/>
    <w:rsid w:val="0FD7207D"/>
    <w:rsid w:val="10A2101C"/>
    <w:rsid w:val="11104947"/>
    <w:rsid w:val="111F45B6"/>
    <w:rsid w:val="114E1999"/>
    <w:rsid w:val="11B024BB"/>
    <w:rsid w:val="11B2EF5A"/>
    <w:rsid w:val="11B55AD6"/>
    <w:rsid w:val="12B664B7"/>
    <w:rsid w:val="12FC09F2"/>
    <w:rsid w:val="1381B66A"/>
    <w:rsid w:val="13BA5CBD"/>
    <w:rsid w:val="14179209"/>
    <w:rsid w:val="14195590"/>
    <w:rsid w:val="145A5474"/>
    <w:rsid w:val="148318F3"/>
    <w:rsid w:val="14CE9D20"/>
    <w:rsid w:val="15B153B7"/>
    <w:rsid w:val="15B525F1"/>
    <w:rsid w:val="1768A691"/>
    <w:rsid w:val="17BAB9B5"/>
    <w:rsid w:val="1952D70C"/>
    <w:rsid w:val="19D78FA0"/>
    <w:rsid w:val="19F64E82"/>
    <w:rsid w:val="1A48E341"/>
    <w:rsid w:val="1A4C5065"/>
    <w:rsid w:val="1B238CF8"/>
    <w:rsid w:val="1CC8C0A8"/>
    <w:rsid w:val="1D885C74"/>
    <w:rsid w:val="1DCB2F1A"/>
    <w:rsid w:val="1DD65ABC"/>
    <w:rsid w:val="1ECC954B"/>
    <w:rsid w:val="1FB59E94"/>
    <w:rsid w:val="1FC164B8"/>
    <w:rsid w:val="1FD0B9E4"/>
    <w:rsid w:val="2090CA0E"/>
    <w:rsid w:val="20B48B19"/>
    <w:rsid w:val="21516EF5"/>
    <w:rsid w:val="2263443D"/>
    <w:rsid w:val="22CCE637"/>
    <w:rsid w:val="22ED3F56"/>
    <w:rsid w:val="2389642A"/>
    <w:rsid w:val="24704668"/>
    <w:rsid w:val="24890FB7"/>
    <w:rsid w:val="25BE3231"/>
    <w:rsid w:val="260C16C9"/>
    <w:rsid w:val="267624F9"/>
    <w:rsid w:val="269A71E2"/>
    <w:rsid w:val="26C104EC"/>
    <w:rsid w:val="28F6FC42"/>
    <w:rsid w:val="292C458B"/>
    <w:rsid w:val="2AF25E6D"/>
    <w:rsid w:val="2B39B0C2"/>
    <w:rsid w:val="2BA4B515"/>
    <w:rsid w:val="2C161C58"/>
    <w:rsid w:val="2C43D1FE"/>
    <w:rsid w:val="2C785886"/>
    <w:rsid w:val="2EF5DB73"/>
    <w:rsid w:val="2F307105"/>
    <w:rsid w:val="31FFE73B"/>
    <w:rsid w:val="322FC1DB"/>
    <w:rsid w:val="3269940F"/>
    <w:rsid w:val="3294AF49"/>
    <w:rsid w:val="329CB539"/>
    <w:rsid w:val="33791E46"/>
    <w:rsid w:val="33EE2ABC"/>
    <w:rsid w:val="342F43D1"/>
    <w:rsid w:val="3439AEE9"/>
    <w:rsid w:val="355BF080"/>
    <w:rsid w:val="358406D0"/>
    <w:rsid w:val="35BE7748"/>
    <w:rsid w:val="35EB4E44"/>
    <w:rsid w:val="362E8E68"/>
    <w:rsid w:val="367C6369"/>
    <w:rsid w:val="370586FE"/>
    <w:rsid w:val="37714FAB"/>
    <w:rsid w:val="377BE77B"/>
    <w:rsid w:val="390D200C"/>
    <w:rsid w:val="394D93AD"/>
    <w:rsid w:val="398D75F1"/>
    <w:rsid w:val="399BAF0B"/>
    <w:rsid w:val="3A55BDA4"/>
    <w:rsid w:val="3ADAA2AF"/>
    <w:rsid w:val="3B3747A8"/>
    <w:rsid w:val="3B3E54C2"/>
    <w:rsid w:val="3B7C8B85"/>
    <w:rsid w:val="3D200315"/>
    <w:rsid w:val="3DB32DE5"/>
    <w:rsid w:val="3E2104D0"/>
    <w:rsid w:val="3E5F6506"/>
    <w:rsid w:val="3EABE2E3"/>
    <w:rsid w:val="3EE9D750"/>
    <w:rsid w:val="3F20B05D"/>
    <w:rsid w:val="3F3ACE45"/>
    <w:rsid w:val="3F620FE4"/>
    <w:rsid w:val="3FDE330C"/>
    <w:rsid w:val="409FDCCB"/>
    <w:rsid w:val="42406153"/>
    <w:rsid w:val="42A2C77B"/>
    <w:rsid w:val="42EF82C4"/>
    <w:rsid w:val="44E68BF5"/>
    <w:rsid w:val="45C4844E"/>
    <w:rsid w:val="45DA683D"/>
    <w:rsid w:val="468A1A58"/>
    <w:rsid w:val="46ADBCFE"/>
    <w:rsid w:val="46CE26D0"/>
    <w:rsid w:val="47009FAB"/>
    <w:rsid w:val="4799AB68"/>
    <w:rsid w:val="49D5737E"/>
    <w:rsid w:val="4A4FE105"/>
    <w:rsid w:val="4AACB011"/>
    <w:rsid w:val="4AADD960"/>
    <w:rsid w:val="4B4A0C2F"/>
    <w:rsid w:val="4C4092EC"/>
    <w:rsid w:val="4CC741F1"/>
    <w:rsid w:val="4D58EE68"/>
    <w:rsid w:val="4DDC634D"/>
    <w:rsid w:val="4DDD319A"/>
    <w:rsid w:val="4DE450D3"/>
    <w:rsid w:val="4ED02640"/>
    <w:rsid w:val="4F802134"/>
    <w:rsid w:val="4F893809"/>
    <w:rsid w:val="4F9A72E0"/>
    <w:rsid w:val="4FA2970F"/>
    <w:rsid w:val="507928FA"/>
    <w:rsid w:val="511BF195"/>
    <w:rsid w:val="519D27A4"/>
    <w:rsid w:val="51B0A293"/>
    <w:rsid w:val="531075A4"/>
    <w:rsid w:val="5390F9EF"/>
    <w:rsid w:val="5403432C"/>
    <w:rsid w:val="54416C17"/>
    <w:rsid w:val="546BC03B"/>
    <w:rsid w:val="562F076A"/>
    <w:rsid w:val="56620949"/>
    <w:rsid w:val="5672BF30"/>
    <w:rsid w:val="569ACE29"/>
    <w:rsid w:val="5710C53D"/>
    <w:rsid w:val="571D3398"/>
    <w:rsid w:val="57CAD7CB"/>
    <w:rsid w:val="58D1FA79"/>
    <w:rsid w:val="59F40DCC"/>
    <w:rsid w:val="5A02C75F"/>
    <w:rsid w:val="5A4C529C"/>
    <w:rsid w:val="5B07BBEC"/>
    <w:rsid w:val="5C4E92B4"/>
    <w:rsid w:val="5C666652"/>
    <w:rsid w:val="5C7F49EC"/>
    <w:rsid w:val="5CFC9F52"/>
    <w:rsid w:val="5D3A6821"/>
    <w:rsid w:val="5E042790"/>
    <w:rsid w:val="5F6DB224"/>
    <w:rsid w:val="5FAE9EF0"/>
    <w:rsid w:val="60207DC4"/>
    <w:rsid w:val="607208E3"/>
    <w:rsid w:val="61125A23"/>
    <w:rsid w:val="6125CBDE"/>
    <w:rsid w:val="61297BE7"/>
    <w:rsid w:val="614D6A32"/>
    <w:rsid w:val="618EF64C"/>
    <w:rsid w:val="62161344"/>
    <w:rsid w:val="6357CF59"/>
    <w:rsid w:val="63A092D0"/>
    <w:rsid w:val="63F664EE"/>
    <w:rsid w:val="654450B7"/>
    <w:rsid w:val="65501666"/>
    <w:rsid w:val="668B2E5C"/>
    <w:rsid w:val="67A156E3"/>
    <w:rsid w:val="67D12ABC"/>
    <w:rsid w:val="684FBD45"/>
    <w:rsid w:val="6862C91C"/>
    <w:rsid w:val="687D1AC8"/>
    <w:rsid w:val="69A963D6"/>
    <w:rsid w:val="6A0FD454"/>
    <w:rsid w:val="6A18EB29"/>
    <w:rsid w:val="6A56D1D8"/>
    <w:rsid w:val="6AFD5961"/>
    <w:rsid w:val="6B634310"/>
    <w:rsid w:val="6C3C6210"/>
    <w:rsid w:val="6CE7A240"/>
    <w:rsid w:val="6D90FF8C"/>
    <w:rsid w:val="6DA99B09"/>
    <w:rsid w:val="6EA0D81F"/>
    <w:rsid w:val="6F940EB8"/>
    <w:rsid w:val="7028B563"/>
    <w:rsid w:val="702BFE88"/>
    <w:rsid w:val="705E3F08"/>
    <w:rsid w:val="70A0FDFD"/>
    <w:rsid w:val="71C485C4"/>
    <w:rsid w:val="72ABA912"/>
    <w:rsid w:val="74004110"/>
    <w:rsid w:val="75086B07"/>
    <w:rsid w:val="751DC8A5"/>
    <w:rsid w:val="76E6335A"/>
    <w:rsid w:val="76F644E2"/>
    <w:rsid w:val="77D2B078"/>
    <w:rsid w:val="79098ED8"/>
    <w:rsid w:val="7A36FC79"/>
    <w:rsid w:val="7A45C0BB"/>
    <w:rsid w:val="7AF9E003"/>
    <w:rsid w:val="7B53AE32"/>
    <w:rsid w:val="7B5664D2"/>
    <w:rsid w:val="7C425F8C"/>
    <w:rsid w:val="7C59F5BD"/>
    <w:rsid w:val="7C8BB8AD"/>
    <w:rsid w:val="7CFA548F"/>
    <w:rsid w:val="7CFF15E8"/>
    <w:rsid w:val="7D8C02BB"/>
    <w:rsid w:val="7DF5C61E"/>
    <w:rsid w:val="7E1BEFC2"/>
    <w:rsid w:val="7EE82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A24B6"/>
  <w15:docId w15:val="{919CB104-4E03-4E38-BE39-1251D114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51"/>
    <w:rPr>
      <w:rFonts w:ascii="Calibri" w:eastAsia="Calibri" w:hAnsi="Calibri" w:cs="Times New Roman"/>
    </w:rPr>
  </w:style>
  <w:style w:type="paragraph" w:styleId="Ttulo2">
    <w:name w:val="heading 2"/>
    <w:basedOn w:val="Normal"/>
    <w:link w:val="Ttulo2Car"/>
    <w:uiPriority w:val="9"/>
    <w:qFormat/>
    <w:rsid w:val="00A26A42"/>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19B"/>
  </w:style>
  <w:style w:type="paragraph" w:styleId="Piedepgina">
    <w:name w:val="footer"/>
    <w:basedOn w:val="Normal"/>
    <w:link w:val="PiedepginaCar"/>
    <w:uiPriority w:val="99"/>
    <w:unhideWhenUsed/>
    <w:rsid w:val="00987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19B"/>
  </w:style>
  <w:style w:type="character" w:styleId="Hipervnculo">
    <w:name w:val="Hyperlink"/>
    <w:basedOn w:val="Fuentedeprrafopredeter"/>
    <w:unhideWhenUsed/>
    <w:rsid w:val="0098719B"/>
    <w:rPr>
      <w:color w:val="0000FF"/>
      <w:u w:val="single"/>
    </w:rPr>
  </w:style>
  <w:style w:type="paragraph" w:styleId="Prrafodelista">
    <w:name w:val="List Paragraph"/>
    <w:basedOn w:val="Normal"/>
    <w:uiPriority w:val="34"/>
    <w:qFormat/>
    <w:rsid w:val="0098719B"/>
    <w:pPr>
      <w:ind w:left="720"/>
      <w:contextualSpacing/>
    </w:pPr>
  </w:style>
  <w:style w:type="paragraph" w:styleId="Sinespaciado">
    <w:name w:val="No Spacing"/>
    <w:uiPriority w:val="1"/>
    <w:qFormat/>
    <w:rsid w:val="00F01588"/>
    <w:pPr>
      <w:spacing w:after="0" w:line="240" w:lineRule="auto"/>
    </w:pPr>
    <w:rPr>
      <w:rFonts w:ascii="Arial" w:eastAsia="Helvetica" w:hAnsi="Arial" w:cs="Calibri"/>
      <w:sz w:val="28"/>
      <w:szCs w:val="28"/>
    </w:rPr>
  </w:style>
  <w:style w:type="paragraph" w:styleId="NormalWeb">
    <w:name w:val="Normal (Web)"/>
    <w:basedOn w:val="Normal"/>
    <w:uiPriority w:val="99"/>
    <w:unhideWhenUsed/>
    <w:rsid w:val="00A7091F"/>
    <w:pPr>
      <w:spacing w:after="240" w:line="240" w:lineRule="auto"/>
    </w:pPr>
    <w:rPr>
      <w:rFonts w:ascii="Times New Roman" w:eastAsia="Times New Roman" w:hAnsi="Times New Roman"/>
      <w:sz w:val="24"/>
      <w:szCs w:val="24"/>
      <w:lang w:eastAsia="es-ES"/>
    </w:rPr>
  </w:style>
  <w:style w:type="paragraph" w:customStyle="1" w:styleId="xmsonormal">
    <w:name w:val="x_msonormal"/>
    <w:basedOn w:val="Normal"/>
    <w:rsid w:val="00A7091F"/>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A26A42"/>
    <w:rPr>
      <w:b/>
      <w:bCs/>
    </w:rPr>
  </w:style>
  <w:style w:type="character" w:customStyle="1" w:styleId="Ttulo2Car">
    <w:name w:val="Título 2 Car"/>
    <w:basedOn w:val="Fuentedeprrafopredeter"/>
    <w:link w:val="Ttulo2"/>
    <w:uiPriority w:val="9"/>
    <w:rsid w:val="00A26A42"/>
    <w:rPr>
      <w:rFonts w:ascii="Times New Roman" w:eastAsia="Times New Roman" w:hAnsi="Times New Roman" w:cs="Times New Roman"/>
      <w:b/>
      <w:bCs/>
      <w:sz w:val="36"/>
      <w:szCs w:val="36"/>
      <w:lang w:eastAsia="es-ES"/>
    </w:rPr>
  </w:style>
  <w:style w:type="paragraph" w:customStyle="1" w:styleId="COCEMFE">
    <w:name w:val="COCEMFE"/>
    <w:basedOn w:val="Normal"/>
    <w:qFormat/>
    <w:rsid w:val="00D85DAB"/>
    <w:pPr>
      <w:spacing w:after="0" w:line="240" w:lineRule="auto"/>
    </w:pPr>
    <w:rPr>
      <w:rFonts w:ascii="Franklin Gothic Book" w:eastAsiaTheme="minorHAnsi" w:hAnsi="Franklin Gothic Book" w:cs="Arial"/>
      <w:szCs w:val="20"/>
      <w:lang w:val="es-ES_tradnl" w:eastAsia="es-ES"/>
    </w:rPr>
  </w:style>
  <w:style w:type="paragraph" w:styleId="Revisin">
    <w:name w:val="Revision"/>
    <w:hidden/>
    <w:uiPriority w:val="99"/>
    <w:semiHidden/>
    <w:rsid w:val="00A221E1"/>
    <w:pPr>
      <w:spacing w:after="0" w:line="240" w:lineRule="auto"/>
    </w:pPr>
    <w:rPr>
      <w:rFonts w:ascii="Calibri" w:eastAsia="Calibri" w:hAnsi="Calibri" w:cs="Times New Roman"/>
    </w:rPr>
  </w:style>
  <w:style w:type="character" w:customStyle="1" w:styleId="ui-provider">
    <w:name w:val="ui-provider"/>
    <w:basedOn w:val="Fuentedeprrafopredeter"/>
    <w:uiPriority w:val="1"/>
    <w:rsid w:val="5E04279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761">
      <w:bodyDiv w:val="1"/>
      <w:marLeft w:val="0"/>
      <w:marRight w:val="0"/>
      <w:marTop w:val="0"/>
      <w:marBottom w:val="0"/>
      <w:divBdr>
        <w:top w:val="none" w:sz="0" w:space="0" w:color="auto"/>
        <w:left w:val="none" w:sz="0" w:space="0" w:color="auto"/>
        <w:bottom w:val="none" w:sz="0" w:space="0" w:color="auto"/>
        <w:right w:val="none" w:sz="0" w:space="0" w:color="auto"/>
      </w:divBdr>
    </w:div>
    <w:div w:id="147214736">
      <w:bodyDiv w:val="1"/>
      <w:marLeft w:val="0"/>
      <w:marRight w:val="0"/>
      <w:marTop w:val="0"/>
      <w:marBottom w:val="0"/>
      <w:divBdr>
        <w:top w:val="none" w:sz="0" w:space="0" w:color="auto"/>
        <w:left w:val="none" w:sz="0" w:space="0" w:color="auto"/>
        <w:bottom w:val="none" w:sz="0" w:space="0" w:color="auto"/>
        <w:right w:val="none" w:sz="0" w:space="0" w:color="auto"/>
      </w:divBdr>
      <w:divsChild>
        <w:div w:id="1248268656">
          <w:marLeft w:val="0"/>
          <w:marRight w:val="0"/>
          <w:marTop w:val="0"/>
          <w:marBottom w:val="0"/>
          <w:divBdr>
            <w:top w:val="none" w:sz="0" w:space="0" w:color="auto"/>
            <w:left w:val="none" w:sz="0" w:space="0" w:color="auto"/>
            <w:bottom w:val="none" w:sz="0" w:space="0" w:color="auto"/>
            <w:right w:val="none" w:sz="0" w:space="0" w:color="auto"/>
          </w:divBdr>
        </w:div>
      </w:divsChild>
    </w:div>
    <w:div w:id="157119673">
      <w:bodyDiv w:val="1"/>
      <w:marLeft w:val="0"/>
      <w:marRight w:val="0"/>
      <w:marTop w:val="0"/>
      <w:marBottom w:val="0"/>
      <w:divBdr>
        <w:top w:val="none" w:sz="0" w:space="0" w:color="auto"/>
        <w:left w:val="none" w:sz="0" w:space="0" w:color="auto"/>
        <w:bottom w:val="none" w:sz="0" w:space="0" w:color="auto"/>
        <w:right w:val="none" w:sz="0" w:space="0" w:color="auto"/>
      </w:divBdr>
    </w:div>
    <w:div w:id="178013960">
      <w:bodyDiv w:val="1"/>
      <w:marLeft w:val="0"/>
      <w:marRight w:val="0"/>
      <w:marTop w:val="0"/>
      <w:marBottom w:val="0"/>
      <w:divBdr>
        <w:top w:val="none" w:sz="0" w:space="0" w:color="auto"/>
        <w:left w:val="none" w:sz="0" w:space="0" w:color="auto"/>
        <w:bottom w:val="none" w:sz="0" w:space="0" w:color="auto"/>
        <w:right w:val="none" w:sz="0" w:space="0" w:color="auto"/>
      </w:divBdr>
    </w:div>
    <w:div w:id="738676987">
      <w:bodyDiv w:val="1"/>
      <w:marLeft w:val="0"/>
      <w:marRight w:val="0"/>
      <w:marTop w:val="0"/>
      <w:marBottom w:val="0"/>
      <w:divBdr>
        <w:top w:val="none" w:sz="0" w:space="0" w:color="auto"/>
        <w:left w:val="none" w:sz="0" w:space="0" w:color="auto"/>
        <w:bottom w:val="none" w:sz="0" w:space="0" w:color="auto"/>
        <w:right w:val="none" w:sz="0" w:space="0" w:color="auto"/>
      </w:divBdr>
    </w:div>
    <w:div w:id="773289621">
      <w:bodyDiv w:val="1"/>
      <w:marLeft w:val="0"/>
      <w:marRight w:val="0"/>
      <w:marTop w:val="0"/>
      <w:marBottom w:val="0"/>
      <w:divBdr>
        <w:top w:val="none" w:sz="0" w:space="0" w:color="auto"/>
        <w:left w:val="none" w:sz="0" w:space="0" w:color="auto"/>
        <w:bottom w:val="none" w:sz="0" w:space="0" w:color="auto"/>
        <w:right w:val="none" w:sz="0" w:space="0" w:color="auto"/>
      </w:divBdr>
      <w:divsChild>
        <w:div w:id="1630284040">
          <w:marLeft w:val="0"/>
          <w:marRight w:val="0"/>
          <w:marTop w:val="0"/>
          <w:marBottom w:val="0"/>
          <w:divBdr>
            <w:top w:val="none" w:sz="0" w:space="0" w:color="auto"/>
            <w:left w:val="none" w:sz="0" w:space="0" w:color="auto"/>
            <w:bottom w:val="none" w:sz="0" w:space="0" w:color="auto"/>
            <w:right w:val="none" w:sz="0" w:space="0" w:color="auto"/>
          </w:divBdr>
        </w:div>
      </w:divsChild>
    </w:div>
    <w:div w:id="950093571">
      <w:bodyDiv w:val="1"/>
      <w:marLeft w:val="0"/>
      <w:marRight w:val="0"/>
      <w:marTop w:val="0"/>
      <w:marBottom w:val="0"/>
      <w:divBdr>
        <w:top w:val="none" w:sz="0" w:space="0" w:color="auto"/>
        <w:left w:val="none" w:sz="0" w:space="0" w:color="auto"/>
        <w:bottom w:val="none" w:sz="0" w:space="0" w:color="auto"/>
        <w:right w:val="none" w:sz="0" w:space="0" w:color="auto"/>
      </w:divBdr>
    </w:div>
    <w:div w:id="1004429750">
      <w:bodyDiv w:val="1"/>
      <w:marLeft w:val="0"/>
      <w:marRight w:val="0"/>
      <w:marTop w:val="0"/>
      <w:marBottom w:val="0"/>
      <w:divBdr>
        <w:top w:val="none" w:sz="0" w:space="0" w:color="auto"/>
        <w:left w:val="none" w:sz="0" w:space="0" w:color="auto"/>
        <w:bottom w:val="none" w:sz="0" w:space="0" w:color="auto"/>
        <w:right w:val="none" w:sz="0" w:space="0" w:color="auto"/>
      </w:divBdr>
    </w:div>
    <w:div w:id="1287195620">
      <w:bodyDiv w:val="1"/>
      <w:marLeft w:val="0"/>
      <w:marRight w:val="0"/>
      <w:marTop w:val="0"/>
      <w:marBottom w:val="0"/>
      <w:divBdr>
        <w:top w:val="none" w:sz="0" w:space="0" w:color="auto"/>
        <w:left w:val="none" w:sz="0" w:space="0" w:color="auto"/>
        <w:bottom w:val="none" w:sz="0" w:space="0" w:color="auto"/>
        <w:right w:val="none" w:sz="0" w:space="0" w:color="auto"/>
      </w:divBdr>
    </w:div>
    <w:div w:id="1458063904">
      <w:bodyDiv w:val="1"/>
      <w:marLeft w:val="0"/>
      <w:marRight w:val="0"/>
      <w:marTop w:val="0"/>
      <w:marBottom w:val="0"/>
      <w:divBdr>
        <w:top w:val="none" w:sz="0" w:space="0" w:color="auto"/>
        <w:left w:val="none" w:sz="0" w:space="0" w:color="auto"/>
        <w:bottom w:val="none" w:sz="0" w:space="0" w:color="auto"/>
        <w:right w:val="none" w:sz="0" w:space="0" w:color="auto"/>
      </w:divBdr>
    </w:div>
    <w:div w:id="1469934136">
      <w:bodyDiv w:val="1"/>
      <w:marLeft w:val="0"/>
      <w:marRight w:val="0"/>
      <w:marTop w:val="0"/>
      <w:marBottom w:val="0"/>
      <w:divBdr>
        <w:top w:val="none" w:sz="0" w:space="0" w:color="auto"/>
        <w:left w:val="none" w:sz="0" w:space="0" w:color="auto"/>
        <w:bottom w:val="none" w:sz="0" w:space="0" w:color="auto"/>
        <w:right w:val="none" w:sz="0" w:space="0" w:color="auto"/>
      </w:divBdr>
    </w:div>
    <w:div w:id="1642804497">
      <w:bodyDiv w:val="1"/>
      <w:marLeft w:val="0"/>
      <w:marRight w:val="0"/>
      <w:marTop w:val="0"/>
      <w:marBottom w:val="0"/>
      <w:divBdr>
        <w:top w:val="none" w:sz="0" w:space="0" w:color="auto"/>
        <w:left w:val="none" w:sz="0" w:space="0" w:color="auto"/>
        <w:bottom w:val="none" w:sz="0" w:space="0" w:color="auto"/>
        <w:right w:val="none" w:sz="0" w:space="0" w:color="auto"/>
      </w:divBdr>
    </w:div>
    <w:div w:id="17059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ensa@cermi.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658CB459CB4A4E8973247514F682E2" ma:contentTypeVersion="19" ma:contentTypeDescription="Crear nuevo documento." ma:contentTypeScope="" ma:versionID="aff377b3bbb94858d956b7970ebae5cb">
  <xsd:schema xmlns:xsd="http://www.w3.org/2001/XMLSchema" xmlns:xs="http://www.w3.org/2001/XMLSchema" xmlns:p="http://schemas.microsoft.com/office/2006/metadata/properties" xmlns:ns2="73df24ca-3c78-4e32-8e8e-924b3bbc081f" xmlns:ns3="af4b2c4b-e9ee-44c5-a569-63bce2706051" targetNamespace="http://schemas.microsoft.com/office/2006/metadata/properties" ma:root="true" ma:fieldsID="c9873ccd05a3b8207a0ec0d58e79dd78" ns2:_="" ns3:_="">
    <xsd:import namespace="73df24ca-3c78-4e32-8e8e-924b3bbc081f"/>
    <xsd:import namespace="af4b2c4b-e9ee-44c5-a569-63bce2706051"/>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24ca-3c78-4e32-8e8e-924b3bbc081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31fde7ac-b201-4c20-855f-a50a7e0267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4b2c4b-e9ee-44c5-a569-63bce2706051" elementFormDefault="qualified">
    <xsd:import namespace="http://schemas.microsoft.com/office/2006/documentManagement/types"/>
    <xsd:import namespace="http://schemas.microsoft.com/office/infopath/2007/PartnerControls"/>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aa846e64-7a36-4adf-b392-763b873f5141}" ma:internalName="TaxCatchAll" ma:showField="CatchAllData" ma:web="af4b2c4b-e9ee-44c5-a569-63bce2706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df24ca-3c78-4e32-8e8e-924b3bbc081f">
      <Terms xmlns="http://schemas.microsoft.com/office/infopath/2007/PartnerControls"/>
    </lcf76f155ced4ddcb4097134ff3c332f>
    <TaxCatchAll xmlns="af4b2c4b-e9ee-44c5-a569-63bce2706051" xsi:nil="true"/>
    <MigrationWizId xmlns="73df24ca-3c78-4e32-8e8e-924b3bbc081f" xsi:nil="true"/>
    <MigrationWizIdVersion xmlns="73df24ca-3c78-4e32-8e8e-924b3bbc081f" xsi:nil="true"/>
    <MigrationWizIdPermissions xmlns="73df24ca-3c78-4e32-8e8e-924b3bbc081f" xsi:nil="true"/>
  </documentManagement>
</p:properties>
</file>

<file path=customXml/itemProps1.xml><?xml version="1.0" encoding="utf-8"?>
<ds:datastoreItem xmlns:ds="http://schemas.openxmlformats.org/officeDocument/2006/customXml" ds:itemID="{C27A55B0-7A1B-4EE8-961F-9BCC36FB64AB}">
  <ds:schemaRefs>
    <ds:schemaRef ds:uri="http://schemas.microsoft.com/sharepoint/v3/contenttype/forms"/>
  </ds:schemaRefs>
</ds:datastoreItem>
</file>

<file path=customXml/itemProps2.xml><?xml version="1.0" encoding="utf-8"?>
<ds:datastoreItem xmlns:ds="http://schemas.openxmlformats.org/officeDocument/2006/customXml" ds:itemID="{A588513B-2109-44B8-8E28-D0028DE0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24ca-3c78-4e32-8e8e-924b3bbc081f"/>
    <ds:schemaRef ds:uri="af4b2c4b-e9ee-44c5-a569-63bce2706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943E2-5F5B-4ACD-95F3-7A68EDE0CB32}">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73df24ca-3c78-4e32-8e8e-924b3bbc081f"/>
    <ds:schemaRef ds:uri="http://purl.org/dc/elements/1.1/"/>
    <ds:schemaRef ds:uri="http://www.w3.org/XML/1998/namespace"/>
    <ds:schemaRef ds:uri="http://schemas.openxmlformats.org/package/2006/metadata/core-properties"/>
    <ds:schemaRef ds:uri="af4b2c4b-e9ee-44c5-a569-63bce27060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5251</Characters>
  <Application>Microsoft Office Word</Application>
  <DocSecurity>0</DocSecurity>
  <Lines>43</Lines>
  <Paragraphs>12</Paragraphs>
  <ScaleCrop>false</ScaleCrop>
  <Company>FUNDACION ONCE</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dc:description/>
  <cp:lastModifiedBy>Cesar Jiménez Cruz</cp:lastModifiedBy>
  <cp:revision>7</cp:revision>
  <dcterms:created xsi:type="dcterms:W3CDTF">2023-02-07T08:25:00Z</dcterms:created>
  <dcterms:modified xsi:type="dcterms:W3CDTF">2023-02-08T09:37:00Z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0x010100DA658CB459CB4A4E8973247514F682E2</vt:lpwstr>
  </property>
  <property fmtid="{D5CDD505-2E9C-101B-9397-08002B2CF9AE}" pid="3" name="MediaServiceImageTags">
    <vt:lpwstr/>
  </property>
</Properties>
</file>